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3A73A" w14:textId="0B1A8F7E" w:rsidR="0061516C" w:rsidRPr="002A415F" w:rsidRDefault="00D33556" w:rsidP="002A415F">
      <w:pPr>
        <w:pStyle w:val="Title"/>
        <w:pBdr>
          <w:bottom w:val="single" w:sz="4" w:space="30" w:color="auto"/>
        </w:pBdr>
        <w:rPr>
          <w:rFonts w:ascii="Helvetica" w:hAnsi="Helvetica" w:cs="Helvetica"/>
          <w:noProof/>
          <w:sz w:val="22"/>
          <w:szCs w:val="22"/>
          <w:lang w:val="es-ES"/>
        </w:rPr>
      </w:pPr>
      <w:r w:rsidRPr="002A415F">
        <w:rPr>
          <w:rFonts w:ascii="Helvetica" w:hAnsi="Helvetica" w:cs="Helvetica"/>
          <w:sz w:val="22"/>
          <w:szCs w:val="22"/>
          <w:lang w:val="es-ES"/>
        </w:rPr>
        <w:t xml:space="preserve"> </w:t>
      </w:r>
      <w:r w:rsidRPr="002A415F">
        <w:rPr>
          <w:rFonts w:ascii="Helvetica" w:hAnsi="Helvetica" w:cs="Helvetica"/>
          <w:noProof/>
          <w:sz w:val="22"/>
          <w:szCs w:val="22"/>
          <w:lang w:val="es-ES"/>
        </w:rPr>
        <w:t xml:space="preserve">Política de </w:t>
      </w:r>
      <w:r w:rsidR="002A415F" w:rsidRPr="002A415F">
        <w:rPr>
          <w:rFonts w:ascii="Helvetica" w:hAnsi="Helvetica" w:cs="Helvetica"/>
          <w:noProof/>
          <w:sz w:val="22"/>
          <w:szCs w:val="22"/>
          <w:lang w:val="es-ES"/>
        </w:rPr>
        <w:t>Proteccíon y Tratamiento de Datos Personales</w:t>
      </w:r>
      <w:r w:rsidR="002A415F" w:rsidRPr="002A415F">
        <w:rPr>
          <w:rFonts w:ascii="Helvetica" w:hAnsi="Helvetica" w:cs="Helvetica"/>
          <w:noProof/>
          <w:sz w:val="22"/>
          <w:szCs w:val="22"/>
          <w:lang w:val="es-ES"/>
        </w:rPr>
        <w:br/>
        <w:t>Inversiones Turísticas Gama S.A.C.S.</w:t>
      </w:r>
    </w:p>
    <w:p w14:paraId="0F78A1CC" w14:textId="77777777" w:rsidR="002A415F" w:rsidRPr="002A415F" w:rsidRDefault="002A415F" w:rsidP="002A415F">
      <w:pPr>
        <w:rPr>
          <w:rFonts w:ascii="Helvetica" w:hAnsi="Helvetica" w:cs="Helvetica"/>
          <w:lang w:val="es-ES" w:eastAsia="de-DE"/>
        </w:rPr>
      </w:pPr>
    </w:p>
    <w:p w14:paraId="1B6CFD59" w14:textId="4CA79158" w:rsidR="00E36F82" w:rsidRPr="002A415F" w:rsidRDefault="00D33556" w:rsidP="00D33556">
      <w:pPr>
        <w:jc w:val="both"/>
        <w:rPr>
          <w:rFonts w:ascii="Helvetica" w:hAnsi="Helvetica" w:cs="Helvetica"/>
          <w:lang w:val="es-MX"/>
        </w:rPr>
      </w:pPr>
      <w:r w:rsidRPr="002A415F">
        <w:rPr>
          <w:rFonts w:ascii="Helvetica" w:hAnsi="Helvetica" w:cs="Helvetica"/>
          <w:lang w:val="es-MX"/>
        </w:rPr>
        <w:t xml:space="preserve">Por el presente documento, te informamos acerca del tratamiento de </w:t>
      </w:r>
      <w:r w:rsidR="009A0594" w:rsidRPr="002A415F">
        <w:rPr>
          <w:rFonts w:ascii="Helvetica" w:hAnsi="Helvetica" w:cs="Helvetica"/>
          <w:lang w:val="es-MX"/>
        </w:rPr>
        <w:t>t</w:t>
      </w:r>
      <w:r w:rsidRPr="002A415F">
        <w:rPr>
          <w:rFonts w:ascii="Helvetica" w:hAnsi="Helvetica" w:cs="Helvetica"/>
          <w:lang w:val="es-MX"/>
        </w:rPr>
        <w:t xml:space="preserve">us datos personales por parte de </w:t>
      </w:r>
      <w:r w:rsidR="002A415F" w:rsidRPr="002A415F">
        <w:rPr>
          <w:rFonts w:ascii="Helvetica" w:hAnsi="Helvetica" w:cs="Helvetica"/>
          <w:lang w:val="es-MX"/>
        </w:rPr>
        <w:t>Inversiones Turísticas Gama S.A.C.S. (la “</w:t>
      </w:r>
      <w:r w:rsidR="002A415F" w:rsidRPr="002A415F">
        <w:rPr>
          <w:rFonts w:ascii="Helvetica" w:hAnsi="Helvetica" w:cs="Helvetica"/>
          <w:b/>
          <w:bCs/>
          <w:lang w:val="es-MX"/>
        </w:rPr>
        <w:t>Compañía</w:t>
      </w:r>
      <w:r w:rsidR="002A415F" w:rsidRPr="002A415F">
        <w:rPr>
          <w:rFonts w:ascii="Helvetica" w:hAnsi="Helvetica" w:cs="Helvetica"/>
          <w:lang w:val="es-MX"/>
        </w:rPr>
        <w:t>” o, indistintamente, “</w:t>
      </w:r>
      <w:proofErr w:type="spellStart"/>
      <w:r w:rsidR="002A415F" w:rsidRPr="002A415F">
        <w:rPr>
          <w:rFonts w:ascii="Helvetica" w:hAnsi="Helvetica" w:cs="Helvetica"/>
          <w:b/>
          <w:bCs/>
          <w:lang w:val="es-MX"/>
        </w:rPr>
        <w:t>Uncharted</w:t>
      </w:r>
      <w:proofErr w:type="spellEnd"/>
      <w:r w:rsidR="002A415F" w:rsidRPr="002A415F">
        <w:rPr>
          <w:rFonts w:ascii="Helvetica" w:hAnsi="Helvetica" w:cs="Helvetica"/>
          <w:lang w:val="es-MX"/>
        </w:rPr>
        <w:t xml:space="preserve"> </w:t>
      </w:r>
      <w:proofErr w:type="spellStart"/>
      <w:r w:rsidR="002A415F" w:rsidRPr="002A415F">
        <w:rPr>
          <w:rFonts w:ascii="Helvetica" w:hAnsi="Helvetica" w:cs="Helvetica"/>
          <w:b/>
          <w:bCs/>
          <w:lang w:val="es-MX"/>
        </w:rPr>
        <w:t>Travel</w:t>
      </w:r>
      <w:proofErr w:type="spellEnd"/>
      <w:r w:rsidR="002A415F" w:rsidRPr="002A415F">
        <w:rPr>
          <w:rFonts w:ascii="Helvetica" w:hAnsi="Helvetica" w:cs="Helvetica"/>
          <w:lang w:val="es-MX"/>
        </w:rPr>
        <w:t xml:space="preserve"> </w:t>
      </w:r>
      <w:r w:rsidR="002A415F" w:rsidRPr="002A415F">
        <w:rPr>
          <w:rFonts w:ascii="Helvetica" w:hAnsi="Helvetica" w:cs="Helvetica"/>
          <w:b/>
          <w:bCs/>
          <w:lang w:val="es-MX"/>
        </w:rPr>
        <w:t>Perú</w:t>
      </w:r>
      <w:r w:rsidR="002A415F" w:rsidRPr="002A415F">
        <w:rPr>
          <w:rFonts w:ascii="Helvetica" w:hAnsi="Helvetica" w:cs="Helvetica"/>
          <w:lang w:val="es-MX"/>
        </w:rPr>
        <w:t>”)</w:t>
      </w:r>
      <w:r w:rsidRPr="002A415F">
        <w:rPr>
          <w:rFonts w:ascii="Helvetica" w:hAnsi="Helvetica" w:cs="Helvetica"/>
          <w:lang w:val="es-MX"/>
        </w:rPr>
        <w:t xml:space="preserve"> y los derechos que te corresponden, según la legislación de protección de datos personales aplicable.</w:t>
      </w:r>
    </w:p>
    <w:p w14:paraId="002B4402" w14:textId="5945853E" w:rsidR="002A415F" w:rsidRPr="007F7092" w:rsidRDefault="002A415F" w:rsidP="007F7092">
      <w:pPr>
        <w:jc w:val="both"/>
        <w:rPr>
          <w:rFonts w:ascii="Helvetica" w:hAnsi="Helvetica" w:cs="Helvetica"/>
          <w:lang w:val="es-MX"/>
        </w:rPr>
      </w:pPr>
      <w:r w:rsidRPr="002A415F">
        <w:rPr>
          <w:rFonts w:ascii="Helvetica" w:hAnsi="Helvetica" w:cs="Helvetica"/>
          <w:lang w:val="es-MX"/>
        </w:rPr>
        <w:t xml:space="preserve">La presente política de protección de datos personales protege y trata los datos de carácter personal de los clientes, pasajeros, proveedores, operadores de turismo, agencias de viaje y </w:t>
      </w:r>
      <w:r w:rsidRPr="007F7092">
        <w:rPr>
          <w:rFonts w:ascii="Helvetica" w:hAnsi="Helvetica" w:cs="Helvetica"/>
          <w:lang w:val="es-MX"/>
        </w:rPr>
        <w:t xml:space="preserve">colaboradores desde su recolección. </w:t>
      </w:r>
    </w:p>
    <w:p w14:paraId="7EF4BB41" w14:textId="77777777" w:rsidR="007F7092" w:rsidRPr="007F7092" w:rsidRDefault="007F7092" w:rsidP="007F7092">
      <w:pPr>
        <w:jc w:val="both"/>
        <w:rPr>
          <w:rFonts w:ascii="Helvetica" w:hAnsi="Helvetica" w:cs="Helvetica"/>
        </w:rPr>
      </w:pPr>
      <w:r w:rsidRPr="007F7092">
        <w:rPr>
          <w:rFonts w:ascii="Helvetica" w:hAnsi="Helvetica" w:cs="Helvetica"/>
        </w:rPr>
        <w:t xml:space="preserve">Nuestra página web utiliza cookies para distinguirlo de cualquier otro usuario. Esto nos ayuda a brindar una buena experiencia de navegación y, al mismo tiempo, nos permite mejorarla. Los Cookies son pequeños ficheros de información que se almacenan en el ordenador o dispositivo móvil. Esta es una práctica común en todos los sitios web. Las cookies no se usan para identificación personal. </w:t>
      </w:r>
    </w:p>
    <w:p w14:paraId="35E8E61F" w14:textId="77777777" w:rsidR="007F7092" w:rsidRPr="007F7092" w:rsidRDefault="007F7092" w:rsidP="007F7092">
      <w:pPr>
        <w:jc w:val="both"/>
        <w:rPr>
          <w:rFonts w:ascii="Helvetica" w:hAnsi="Helvetica" w:cs="Helvetica"/>
        </w:rPr>
      </w:pPr>
      <w:r w:rsidRPr="007F7092">
        <w:rPr>
          <w:rFonts w:ascii="Helvetica" w:hAnsi="Helvetica" w:cs="Helvetica"/>
        </w:rPr>
        <w:t xml:space="preserve">La utilización de nuestro sitio web implica su aceptación del uso de cookies. </w:t>
      </w:r>
    </w:p>
    <w:p w14:paraId="5417883F" w14:textId="0DC0BB94" w:rsidR="007F7092" w:rsidRPr="007F7092" w:rsidRDefault="007F7092" w:rsidP="007F7092">
      <w:pPr>
        <w:jc w:val="both"/>
        <w:rPr>
          <w:rFonts w:ascii="Helvetica" w:hAnsi="Helvetica" w:cs="Helvetica"/>
          <w:lang w:val="es-MX"/>
        </w:rPr>
      </w:pPr>
      <w:r w:rsidRPr="007F7092">
        <w:rPr>
          <w:rFonts w:ascii="Helvetica" w:hAnsi="Helvetica" w:cs="Helvetica"/>
        </w:rPr>
        <w:t>Asimismo, es posible desactivar las cookies almacenadas en la computadora cambiando la configuración del navegador. Sin embargo, esto podría afectar el correcto funcionamiento de nuestra página web.</w:t>
      </w:r>
    </w:p>
    <w:p w14:paraId="1B43D7F4" w14:textId="77777777" w:rsidR="00D33556" w:rsidRPr="002A415F" w:rsidRDefault="00D33556" w:rsidP="002A415F">
      <w:pPr>
        <w:numPr>
          <w:ilvl w:val="0"/>
          <w:numId w:val="5"/>
        </w:numPr>
        <w:ind w:left="426" w:hanging="426"/>
        <w:jc w:val="both"/>
        <w:rPr>
          <w:rFonts w:ascii="Helvetica" w:hAnsi="Helvetica" w:cs="Helvetica"/>
          <w:b/>
          <w:bCs/>
          <w:u w:val="single"/>
          <w:lang w:val="es-MX"/>
        </w:rPr>
      </w:pPr>
      <w:r w:rsidRPr="002A415F">
        <w:rPr>
          <w:rFonts w:ascii="Helvetica" w:hAnsi="Helvetica" w:cs="Helvetica"/>
          <w:b/>
          <w:bCs/>
          <w:u w:val="single"/>
          <w:lang w:val="es-MX"/>
        </w:rPr>
        <w:t>¿Quién es el titular del banco de datos personales y quién es el Oficial de Datos Personales?</w:t>
      </w:r>
    </w:p>
    <w:p w14:paraId="33E28A00" w14:textId="70668EE1" w:rsidR="00D33556" w:rsidRPr="002A415F" w:rsidRDefault="00D33556" w:rsidP="002A415F">
      <w:pPr>
        <w:ind w:left="426"/>
        <w:jc w:val="both"/>
        <w:rPr>
          <w:rFonts w:ascii="Helvetica" w:hAnsi="Helvetica" w:cs="Helvetica"/>
          <w:lang w:val="es-MX"/>
        </w:rPr>
      </w:pPr>
      <w:r w:rsidRPr="002A415F">
        <w:rPr>
          <w:rFonts w:ascii="Helvetica" w:hAnsi="Helvetica" w:cs="Helvetica"/>
          <w:lang w:val="es-MX"/>
        </w:rPr>
        <w:t xml:space="preserve">El titular del banco de datos personales es </w:t>
      </w:r>
      <w:r w:rsidR="002A415F">
        <w:rPr>
          <w:rFonts w:ascii="Helvetica" w:hAnsi="Helvetica" w:cs="Helvetica"/>
          <w:lang w:val="es-MX"/>
        </w:rPr>
        <w:t xml:space="preserve">Inversiones Turísticas Gama </w:t>
      </w:r>
      <w:r w:rsidRPr="002A415F">
        <w:rPr>
          <w:rFonts w:ascii="Helvetica" w:hAnsi="Helvetica" w:cs="Helvetica"/>
          <w:lang w:val="es-MX"/>
        </w:rPr>
        <w:t>S.A.C.</w:t>
      </w:r>
      <w:r w:rsidR="002A415F">
        <w:rPr>
          <w:rFonts w:ascii="Helvetica" w:hAnsi="Helvetica" w:cs="Helvetica"/>
          <w:lang w:val="es-MX"/>
        </w:rPr>
        <w:t>S.</w:t>
      </w:r>
      <w:r w:rsidRPr="002A415F">
        <w:rPr>
          <w:rFonts w:ascii="Helvetica" w:hAnsi="Helvetica" w:cs="Helvetica"/>
          <w:lang w:val="es-MX"/>
        </w:rPr>
        <w:t xml:space="preserve">, identificada con RUC No. </w:t>
      </w:r>
      <w:r w:rsidR="002A415F">
        <w:rPr>
          <w:rFonts w:ascii="Helvetica" w:hAnsi="Helvetica" w:cs="Helvetica"/>
          <w:lang w:val="es-MX"/>
        </w:rPr>
        <w:t xml:space="preserve">20614004704 </w:t>
      </w:r>
      <w:r w:rsidRPr="002A415F">
        <w:rPr>
          <w:rFonts w:ascii="Helvetica" w:hAnsi="Helvetica" w:cs="Helvetica"/>
          <w:lang w:val="es-MX"/>
        </w:rPr>
        <w:t xml:space="preserve">e inscrita en la partida No. </w:t>
      </w:r>
      <w:r w:rsidR="009642C3">
        <w:rPr>
          <w:rFonts w:ascii="Helvetica" w:hAnsi="Helvetica" w:cs="Helvetica"/>
          <w:lang w:val="es-MX"/>
        </w:rPr>
        <w:t>15878821</w:t>
      </w:r>
      <w:r w:rsidRPr="002A415F">
        <w:rPr>
          <w:rFonts w:ascii="Helvetica" w:hAnsi="Helvetica" w:cs="Helvetica"/>
          <w:lang w:val="es-MX"/>
        </w:rPr>
        <w:t xml:space="preserve"> del Registro de Personas Jurídicas de Lima, con domicilio en Av. </w:t>
      </w:r>
      <w:r w:rsidR="009642C3">
        <w:rPr>
          <w:rFonts w:ascii="Helvetica" w:hAnsi="Helvetica" w:cs="Helvetica"/>
          <w:lang w:val="es-MX"/>
        </w:rPr>
        <w:t>José Pardo No. 935</w:t>
      </w:r>
      <w:r w:rsidRPr="002A415F">
        <w:rPr>
          <w:rFonts w:ascii="Helvetica" w:hAnsi="Helvetica" w:cs="Helvetica"/>
          <w:lang w:val="es-MX"/>
        </w:rPr>
        <w:t>, Miraflores, Lima.</w:t>
      </w:r>
    </w:p>
    <w:p w14:paraId="56CD7D7A" w14:textId="54E5702E" w:rsidR="00E36F82" w:rsidRDefault="00D33556" w:rsidP="002A415F">
      <w:pPr>
        <w:ind w:left="426"/>
        <w:jc w:val="both"/>
        <w:rPr>
          <w:rFonts w:ascii="Helvetica" w:hAnsi="Helvetica" w:cs="Helvetica"/>
          <w:lang w:val="es-MX"/>
        </w:rPr>
      </w:pPr>
      <w:r w:rsidRPr="002A415F">
        <w:rPr>
          <w:rFonts w:ascii="Helvetica" w:hAnsi="Helvetica" w:cs="Helvetica"/>
          <w:lang w:val="es-MX"/>
        </w:rPr>
        <w:t xml:space="preserve">La Oficial de Datos Personales de </w:t>
      </w:r>
      <w:r w:rsidR="009642C3">
        <w:rPr>
          <w:rFonts w:ascii="Helvetica" w:hAnsi="Helvetica" w:cs="Helvetica"/>
          <w:lang w:val="es-MX"/>
        </w:rPr>
        <w:t xml:space="preserve">la Compañía </w:t>
      </w:r>
      <w:r w:rsidRPr="002A415F">
        <w:rPr>
          <w:rFonts w:ascii="Helvetica" w:hAnsi="Helvetica" w:cs="Helvetica"/>
          <w:lang w:val="es-MX"/>
        </w:rPr>
        <w:t xml:space="preserve">es </w:t>
      </w:r>
      <w:r w:rsidR="009642C3">
        <w:rPr>
          <w:rFonts w:ascii="Helvetica" w:hAnsi="Helvetica" w:cs="Helvetica"/>
          <w:lang w:val="es-MX"/>
        </w:rPr>
        <w:t>Juan Miguel Galup Quintanilla</w:t>
      </w:r>
      <w:r w:rsidRPr="002A415F">
        <w:rPr>
          <w:rFonts w:ascii="Helvetica" w:hAnsi="Helvetica" w:cs="Helvetica"/>
          <w:lang w:val="es-MX"/>
        </w:rPr>
        <w:t xml:space="preserve">. Puedes ponerte en contacto con </w:t>
      </w:r>
      <w:r w:rsidR="009642C3">
        <w:rPr>
          <w:rFonts w:ascii="Helvetica" w:hAnsi="Helvetica" w:cs="Helvetica"/>
          <w:lang w:val="es-MX"/>
        </w:rPr>
        <w:t xml:space="preserve">él </w:t>
      </w:r>
      <w:r w:rsidRPr="002A415F">
        <w:rPr>
          <w:rFonts w:ascii="Helvetica" w:hAnsi="Helvetica" w:cs="Helvetica"/>
          <w:lang w:val="es-MX"/>
        </w:rPr>
        <w:t xml:space="preserve">a través del correo electrónico </w:t>
      </w:r>
      <w:hyperlink r:id="rId10" w:history="1">
        <w:r w:rsidR="009642C3" w:rsidRPr="0043429E">
          <w:rPr>
            <w:rStyle w:val="Hyperlink"/>
            <w:rFonts w:ascii="Helvetica" w:hAnsi="Helvetica" w:cs="Helvetica"/>
            <w:lang w:val="es-MX"/>
          </w:rPr>
          <w:t>contactus@unchartedtravelperu.com</w:t>
        </w:r>
      </w:hyperlink>
      <w:r w:rsidRPr="002A415F">
        <w:rPr>
          <w:rFonts w:ascii="Helvetica" w:hAnsi="Helvetica" w:cs="Helvetica"/>
          <w:lang w:val="es-MX"/>
        </w:rPr>
        <w:t xml:space="preserve"> </w:t>
      </w:r>
    </w:p>
    <w:p w14:paraId="2F22596C" w14:textId="60D89E5F" w:rsidR="002A415F" w:rsidRPr="002A415F" w:rsidRDefault="002A415F" w:rsidP="002A415F">
      <w:pPr>
        <w:ind w:left="426"/>
        <w:jc w:val="both"/>
        <w:rPr>
          <w:rFonts w:ascii="Helvetica" w:hAnsi="Helvetica" w:cs="Helvetica"/>
          <w:lang w:val="es-MX"/>
        </w:rPr>
      </w:pPr>
      <w:r>
        <w:rPr>
          <w:rFonts w:ascii="Helvetica" w:hAnsi="Helvetica" w:cs="Helvetica"/>
          <w:lang w:val="es-MX"/>
        </w:rPr>
        <w:t>La Compañía, de conformidad con la Ley No. 29733 – Ley de Protección de Datos Personales, y su Reglamento, se compromete a garantizar y adoptar medidas para la seguridad de la información a través de las mejores prácticas, en atención a la confidencialidad, integridad y disponibilidad de los datos personales proporcionados.</w:t>
      </w:r>
    </w:p>
    <w:p w14:paraId="0B4162DC" w14:textId="77777777" w:rsidR="00D33556" w:rsidRPr="002A415F" w:rsidRDefault="00D33556" w:rsidP="002A415F">
      <w:pPr>
        <w:numPr>
          <w:ilvl w:val="0"/>
          <w:numId w:val="5"/>
        </w:numPr>
        <w:ind w:left="426" w:hanging="426"/>
        <w:jc w:val="both"/>
        <w:rPr>
          <w:rFonts w:ascii="Helvetica" w:hAnsi="Helvetica" w:cs="Helvetica"/>
          <w:b/>
          <w:bCs/>
          <w:u w:val="single"/>
          <w:lang w:val="es-MX"/>
        </w:rPr>
      </w:pPr>
      <w:r w:rsidRPr="002A415F">
        <w:rPr>
          <w:rFonts w:ascii="Helvetica" w:hAnsi="Helvetica" w:cs="Helvetica"/>
          <w:b/>
          <w:bCs/>
          <w:u w:val="single"/>
          <w:lang w:val="es-MX"/>
        </w:rPr>
        <w:t>¿Qué datos personales tratamos?</w:t>
      </w:r>
    </w:p>
    <w:p w14:paraId="6EE6CB0E" w14:textId="184AD86B" w:rsidR="009642C3" w:rsidRDefault="009642C3" w:rsidP="009642C3">
      <w:pPr>
        <w:ind w:left="426"/>
        <w:jc w:val="both"/>
        <w:rPr>
          <w:rFonts w:ascii="Helvetica" w:hAnsi="Helvetica" w:cs="Helvetica"/>
          <w:lang w:val="es-MX"/>
        </w:rPr>
      </w:pPr>
      <w:proofErr w:type="spellStart"/>
      <w:r>
        <w:rPr>
          <w:rFonts w:ascii="Helvetica" w:hAnsi="Helvetica" w:cs="Helvetica"/>
          <w:lang w:val="es-MX"/>
        </w:rPr>
        <w:t>Uncharted</w:t>
      </w:r>
      <w:proofErr w:type="spellEnd"/>
      <w:r>
        <w:rPr>
          <w:rFonts w:ascii="Helvetica" w:hAnsi="Helvetica" w:cs="Helvetica"/>
          <w:lang w:val="es-MX"/>
        </w:rPr>
        <w:t xml:space="preserve"> </w:t>
      </w:r>
      <w:proofErr w:type="spellStart"/>
      <w:r>
        <w:rPr>
          <w:rFonts w:ascii="Helvetica" w:hAnsi="Helvetica" w:cs="Helvetica"/>
          <w:lang w:val="es-MX"/>
        </w:rPr>
        <w:t>Travel</w:t>
      </w:r>
      <w:proofErr w:type="spellEnd"/>
      <w:r>
        <w:rPr>
          <w:rFonts w:ascii="Helvetica" w:hAnsi="Helvetica" w:cs="Helvetica"/>
          <w:lang w:val="es-MX"/>
        </w:rPr>
        <w:t xml:space="preserve"> Perú trata datos personales que han sido otorgados de manera voluntaria, con consentimiento expreso para el tratamiento de sus datos personales para las finalidades detalladas en este documento.</w:t>
      </w:r>
    </w:p>
    <w:p w14:paraId="36297AEF" w14:textId="37596446" w:rsidR="009642C3" w:rsidRDefault="009642C3" w:rsidP="009642C3">
      <w:pPr>
        <w:ind w:left="426"/>
        <w:jc w:val="both"/>
        <w:rPr>
          <w:rFonts w:ascii="Helvetica" w:hAnsi="Helvetica" w:cs="Helvetica"/>
          <w:lang w:val="es-MX"/>
        </w:rPr>
      </w:pPr>
      <w:r>
        <w:rPr>
          <w:rFonts w:ascii="Helvetica" w:hAnsi="Helvetica" w:cs="Helvetica"/>
          <w:lang w:val="es-MX"/>
        </w:rPr>
        <w:t>Asimismo, trata datos personales cuando su tratamiento es necesario para la ejecución de un contrato de prestación de servicios o productos.</w:t>
      </w:r>
    </w:p>
    <w:p w14:paraId="27330BDE" w14:textId="09F246DC" w:rsidR="009B51F9" w:rsidRDefault="00D33556" w:rsidP="009642C3">
      <w:pPr>
        <w:ind w:left="426"/>
        <w:jc w:val="both"/>
        <w:rPr>
          <w:rFonts w:ascii="Helvetica" w:hAnsi="Helvetica" w:cs="Helvetica"/>
          <w:lang w:val="es-MX"/>
        </w:rPr>
      </w:pPr>
      <w:r w:rsidRPr="002A415F">
        <w:rPr>
          <w:rFonts w:ascii="Helvetica" w:hAnsi="Helvetica" w:cs="Helvetica"/>
          <w:lang w:val="es-MX"/>
        </w:rPr>
        <w:t xml:space="preserve">En </w:t>
      </w:r>
      <w:r w:rsidR="009642C3">
        <w:rPr>
          <w:rFonts w:ascii="Helvetica" w:hAnsi="Helvetica" w:cs="Helvetica"/>
          <w:lang w:val="es-MX"/>
        </w:rPr>
        <w:t>ese contexto</w:t>
      </w:r>
      <w:r w:rsidRPr="002A415F">
        <w:rPr>
          <w:rFonts w:ascii="Helvetica" w:hAnsi="Helvetica" w:cs="Helvetica"/>
          <w:lang w:val="es-MX"/>
        </w:rPr>
        <w:t xml:space="preserve">, </w:t>
      </w:r>
      <w:r w:rsidR="009B51F9">
        <w:rPr>
          <w:rFonts w:ascii="Helvetica" w:hAnsi="Helvetica" w:cs="Helvetica"/>
          <w:lang w:val="es-MX"/>
        </w:rPr>
        <w:t>la presente política está dirigida a los datos personales correspondientes a los clientes, pasajeros, proveedores, operadores de turismo, agencias de viajes y colaboradores, suministrados por ellos mismos de manera voluntaria y consciente.</w:t>
      </w:r>
    </w:p>
    <w:p w14:paraId="7D883BA7" w14:textId="5848300C" w:rsidR="009B51F9" w:rsidRDefault="009B51F9" w:rsidP="009B51F9">
      <w:pPr>
        <w:ind w:left="426"/>
        <w:jc w:val="both"/>
        <w:rPr>
          <w:rFonts w:ascii="Helvetica" w:hAnsi="Helvetica" w:cs="Helvetica"/>
          <w:lang w:val="es-MX"/>
        </w:rPr>
      </w:pPr>
      <w:r>
        <w:rPr>
          <w:rFonts w:ascii="Helvetica" w:hAnsi="Helvetica" w:cs="Helvetica"/>
          <w:lang w:val="es-MX"/>
        </w:rPr>
        <w:t xml:space="preserve">La información recolectada y almacenada comprende datos básicos ingresados mediante formularios de registro, de contacto u otros similares. Datos como, por ejemplo: nombre, DNI, pasaporte, género, edad, número de teléfono, correo electrónico, país de residencia, </w:t>
      </w:r>
      <w:r>
        <w:rPr>
          <w:rFonts w:ascii="Helvetica" w:hAnsi="Helvetica" w:cs="Helvetica"/>
          <w:lang w:val="es-MX"/>
        </w:rPr>
        <w:lastRenderedPageBreak/>
        <w:t>entre otros datos que sean necesarios para la prestación de servicios turísticos por parte de la Compañía.</w:t>
      </w:r>
    </w:p>
    <w:p w14:paraId="7C8D2CD7" w14:textId="4ADAC0AE" w:rsidR="009B51F9" w:rsidRDefault="009B51F9" w:rsidP="007F7092">
      <w:pPr>
        <w:ind w:left="426"/>
        <w:jc w:val="both"/>
        <w:rPr>
          <w:rFonts w:ascii="Helvetica" w:hAnsi="Helvetica" w:cs="Helvetica"/>
          <w:lang w:val="es-MX"/>
        </w:rPr>
      </w:pPr>
      <w:r>
        <w:rPr>
          <w:rFonts w:ascii="Helvetica" w:hAnsi="Helvetica" w:cs="Helvetica"/>
          <w:lang w:val="es-MX"/>
        </w:rPr>
        <w:t>El declarante de los datos personales será el único responsable de la veracidad y exactitud de los datos aportados.</w:t>
      </w:r>
    </w:p>
    <w:p w14:paraId="117A871D" w14:textId="77777777" w:rsidR="00D33556" w:rsidRPr="002A415F" w:rsidRDefault="00D33556" w:rsidP="007F7092">
      <w:pPr>
        <w:numPr>
          <w:ilvl w:val="0"/>
          <w:numId w:val="5"/>
        </w:numPr>
        <w:ind w:left="426" w:hanging="426"/>
        <w:jc w:val="both"/>
        <w:rPr>
          <w:rFonts w:ascii="Helvetica" w:hAnsi="Helvetica" w:cs="Helvetica"/>
          <w:b/>
          <w:bCs/>
          <w:u w:val="single"/>
          <w:lang w:val="es-MX"/>
        </w:rPr>
      </w:pPr>
      <w:r w:rsidRPr="002A415F">
        <w:rPr>
          <w:rFonts w:ascii="Helvetica" w:hAnsi="Helvetica" w:cs="Helvetica"/>
          <w:b/>
          <w:bCs/>
          <w:u w:val="single"/>
          <w:lang w:val="es-MX"/>
        </w:rPr>
        <w:t>¿Sobre qué base legal tratamos tus datos?</w:t>
      </w:r>
    </w:p>
    <w:p w14:paraId="63245A62" w14:textId="77777777" w:rsidR="00D33556" w:rsidRPr="002A415F" w:rsidRDefault="00D33556" w:rsidP="007F7092">
      <w:pPr>
        <w:ind w:left="360"/>
        <w:jc w:val="both"/>
        <w:rPr>
          <w:rFonts w:ascii="Helvetica" w:hAnsi="Helvetica" w:cs="Helvetica"/>
          <w:lang w:val="es-MX"/>
        </w:rPr>
      </w:pPr>
      <w:r w:rsidRPr="002A415F">
        <w:rPr>
          <w:rFonts w:ascii="Helvetica" w:hAnsi="Helvetica" w:cs="Helvetica"/>
          <w:lang w:val="es-MX"/>
        </w:rPr>
        <w:t>Tratamos tus datos personales de conformidad con la Ley No. 29733 – Ley de Protección de Datos Personales, y su Reglamento aprobado por Decreto Supremo No. 016-2024-JUS (“Reglamento de Protección de Datos Personales”).</w:t>
      </w:r>
    </w:p>
    <w:p w14:paraId="5D343494" w14:textId="77777777" w:rsidR="00D33556" w:rsidRDefault="00D33556" w:rsidP="007F7092">
      <w:pPr>
        <w:numPr>
          <w:ilvl w:val="0"/>
          <w:numId w:val="5"/>
        </w:numPr>
        <w:ind w:left="426" w:hanging="426"/>
        <w:jc w:val="both"/>
        <w:rPr>
          <w:rFonts w:ascii="Helvetica" w:hAnsi="Helvetica" w:cs="Helvetica"/>
          <w:b/>
          <w:bCs/>
          <w:u w:val="single"/>
          <w:lang w:val="es-MX"/>
        </w:rPr>
      </w:pPr>
      <w:r w:rsidRPr="002A415F">
        <w:rPr>
          <w:rFonts w:ascii="Helvetica" w:hAnsi="Helvetica" w:cs="Helvetica"/>
          <w:b/>
          <w:bCs/>
          <w:u w:val="single"/>
          <w:lang w:val="es-MX"/>
        </w:rPr>
        <w:t>Finalidades y alcance del tratamiento</w:t>
      </w:r>
    </w:p>
    <w:p w14:paraId="45E92D8F" w14:textId="3A90539B" w:rsidR="007F7092" w:rsidRDefault="007F7092" w:rsidP="007F7092">
      <w:pPr>
        <w:ind w:left="426"/>
        <w:jc w:val="both"/>
        <w:rPr>
          <w:rFonts w:ascii="Helvetica" w:hAnsi="Helvetica" w:cs="Helvetica"/>
          <w:lang w:val="es-MX"/>
        </w:rPr>
      </w:pPr>
      <w:r>
        <w:rPr>
          <w:rFonts w:ascii="Helvetica" w:hAnsi="Helvetica" w:cs="Helvetica"/>
          <w:lang w:val="es-MX"/>
        </w:rPr>
        <w:t>La Compañía utilizará los datos personales proporcionados para las siguientes finalidades:</w:t>
      </w:r>
    </w:p>
    <w:p w14:paraId="48FFE3FE" w14:textId="400ECCFD" w:rsidR="007F7092" w:rsidRPr="001B1E78" w:rsidRDefault="007F7092" w:rsidP="007F7092">
      <w:pPr>
        <w:pStyle w:val="ListParagraph"/>
        <w:numPr>
          <w:ilvl w:val="0"/>
          <w:numId w:val="8"/>
        </w:numPr>
        <w:jc w:val="both"/>
        <w:rPr>
          <w:rFonts w:ascii="Helvetica" w:hAnsi="Helvetica" w:cs="Helvetica"/>
          <w:sz w:val="22"/>
          <w:szCs w:val="32"/>
          <w:u w:val="single"/>
          <w:lang w:val="es-MX"/>
        </w:rPr>
      </w:pPr>
      <w:r w:rsidRPr="001B1E78">
        <w:rPr>
          <w:rFonts w:ascii="Helvetica" w:hAnsi="Helvetica" w:cs="Helvetica"/>
          <w:sz w:val="22"/>
          <w:szCs w:val="32"/>
          <w:u w:val="single"/>
          <w:lang w:val="es-MX"/>
        </w:rPr>
        <w:t>Pasajeros</w:t>
      </w:r>
    </w:p>
    <w:p w14:paraId="6B5AE83E" w14:textId="4CA8D1FA" w:rsidR="007F7092" w:rsidRDefault="001B1E78" w:rsidP="007F7092">
      <w:pPr>
        <w:pStyle w:val="ListParagraph"/>
        <w:numPr>
          <w:ilvl w:val="1"/>
          <w:numId w:val="8"/>
        </w:numPr>
        <w:jc w:val="both"/>
        <w:rPr>
          <w:rFonts w:ascii="Helvetica" w:hAnsi="Helvetica" w:cs="Helvetica"/>
          <w:sz w:val="22"/>
          <w:szCs w:val="32"/>
          <w:lang w:val="es-MX"/>
        </w:rPr>
      </w:pPr>
      <w:r>
        <w:rPr>
          <w:rFonts w:ascii="Helvetica" w:hAnsi="Helvetica" w:cs="Helvetica"/>
          <w:sz w:val="22"/>
          <w:szCs w:val="32"/>
          <w:lang w:val="es-MX"/>
        </w:rPr>
        <w:t>Cumplir con el objetivo de la prestación de los servicios y productos turísticos contratados.</w:t>
      </w:r>
    </w:p>
    <w:p w14:paraId="353D788B" w14:textId="2767D79B" w:rsidR="001B1E78" w:rsidRDefault="001B1E78" w:rsidP="007F7092">
      <w:pPr>
        <w:pStyle w:val="ListParagraph"/>
        <w:numPr>
          <w:ilvl w:val="1"/>
          <w:numId w:val="8"/>
        </w:numPr>
        <w:jc w:val="both"/>
        <w:rPr>
          <w:rFonts w:ascii="Helvetica" w:hAnsi="Helvetica" w:cs="Helvetica"/>
          <w:sz w:val="22"/>
          <w:szCs w:val="32"/>
          <w:lang w:val="es-MX"/>
        </w:rPr>
      </w:pPr>
      <w:r>
        <w:rPr>
          <w:rFonts w:ascii="Helvetica" w:hAnsi="Helvetica" w:cs="Helvetica"/>
          <w:sz w:val="22"/>
          <w:szCs w:val="32"/>
          <w:lang w:val="es-MX"/>
        </w:rPr>
        <w:t>Contac</w:t>
      </w:r>
      <w:r w:rsidR="00A57511">
        <w:rPr>
          <w:rFonts w:ascii="Helvetica" w:hAnsi="Helvetica" w:cs="Helvetica"/>
          <w:sz w:val="22"/>
          <w:szCs w:val="32"/>
          <w:lang w:val="es-MX"/>
        </w:rPr>
        <w:t>to durante la prestación de los servicios.</w:t>
      </w:r>
    </w:p>
    <w:p w14:paraId="55267973" w14:textId="0E508BF7" w:rsidR="00A57511" w:rsidRDefault="00A57511" w:rsidP="007F7092">
      <w:pPr>
        <w:pStyle w:val="ListParagraph"/>
        <w:numPr>
          <w:ilvl w:val="1"/>
          <w:numId w:val="8"/>
        </w:numPr>
        <w:jc w:val="both"/>
        <w:rPr>
          <w:rFonts w:ascii="Helvetica" w:hAnsi="Helvetica" w:cs="Helvetica"/>
          <w:sz w:val="22"/>
          <w:szCs w:val="32"/>
          <w:lang w:val="es-MX"/>
        </w:rPr>
      </w:pPr>
      <w:r>
        <w:rPr>
          <w:rFonts w:ascii="Helvetica" w:hAnsi="Helvetica" w:cs="Helvetica"/>
          <w:sz w:val="22"/>
          <w:szCs w:val="32"/>
          <w:lang w:val="es-MX"/>
        </w:rPr>
        <w:t>Facilitar las coordinaciones con proveedores, agencias de viaje y hoteles.</w:t>
      </w:r>
    </w:p>
    <w:p w14:paraId="31ABCFEA" w14:textId="21BD5C93" w:rsidR="00A57511" w:rsidRDefault="00A57511" w:rsidP="007F7092">
      <w:pPr>
        <w:pStyle w:val="ListParagraph"/>
        <w:numPr>
          <w:ilvl w:val="1"/>
          <w:numId w:val="8"/>
        </w:numPr>
        <w:jc w:val="both"/>
        <w:rPr>
          <w:rFonts w:ascii="Helvetica" w:hAnsi="Helvetica" w:cs="Helvetica"/>
          <w:sz w:val="22"/>
          <w:szCs w:val="32"/>
          <w:lang w:val="es-MX"/>
        </w:rPr>
      </w:pPr>
      <w:r>
        <w:rPr>
          <w:rFonts w:ascii="Helvetica" w:hAnsi="Helvetica" w:cs="Helvetica"/>
          <w:sz w:val="22"/>
          <w:szCs w:val="32"/>
          <w:lang w:val="es-MX"/>
        </w:rPr>
        <w:t>Enviar al cliente la información relativa a los servicios contratados, incluyendo aquellas disposiciones de obligatorio cumplimiento durante el servicio.</w:t>
      </w:r>
    </w:p>
    <w:p w14:paraId="780C83DD" w14:textId="14382297" w:rsidR="00A57511" w:rsidRDefault="00A57511" w:rsidP="00A57511">
      <w:pPr>
        <w:pStyle w:val="ListParagraph"/>
        <w:numPr>
          <w:ilvl w:val="1"/>
          <w:numId w:val="8"/>
        </w:numPr>
        <w:jc w:val="both"/>
        <w:rPr>
          <w:rFonts w:ascii="Helvetica" w:hAnsi="Helvetica" w:cs="Helvetica"/>
          <w:sz w:val="22"/>
          <w:szCs w:val="32"/>
          <w:lang w:val="es-MX"/>
        </w:rPr>
      </w:pPr>
      <w:r>
        <w:rPr>
          <w:rFonts w:ascii="Helvetica" w:hAnsi="Helvetica" w:cs="Helvetica"/>
          <w:sz w:val="22"/>
          <w:szCs w:val="32"/>
          <w:lang w:val="es-MX"/>
        </w:rPr>
        <w:t>Responder a las dudas, consultas y solicitudes.</w:t>
      </w:r>
    </w:p>
    <w:p w14:paraId="65265DF4" w14:textId="5187E1CD" w:rsidR="00A57511" w:rsidRDefault="00A57511" w:rsidP="00A57511">
      <w:pPr>
        <w:pStyle w:val="ListParagraph"/>
        <w:numPr>
          <w:ilvl w:val="1"/>
          <w:numId w:val="8"/>
        </w:numPr>
        <w:jc w:val="both"/>
        <w:rPr>
          <w:rFonts w:ascii="Helvetica" w:hAnsi="Helvetica" w:cs="Helvetica"/>
          <w:sz w:val="22"/>
          <w:szCs w:val="32"/>
          <w:lang w:val="es-MX"/>
        </w:rPr>
      </w:pPr>
      <w:r>
        <w:rPr>
          <w:rFonts w:ascii="Helvetica" w:hAnsi="Helvetica" w:cs="Helvetica"/>
          <w:sz w:val="22"/>
          <w:szCs w:val="32"/>
          <w:lang w:val="es-MX"/>
        </w:rPr>
        <w:t>Analizar e identificar las expectativas y preferencias de las agencias de viajes para adquirir boletos y servicios.</w:t>
      </w:r>
    </w:p>
    <w:p w14:paraId="26C9F1B3" w14:textId="4D6541EE" w:rsidR="00A57511" w:rsidRDefault="00A57511" w:rsidP="00A57511">
      <w:pPr>
        <w:pStyle w:val="ListParagraph"/>
        <w:numPr>
          <w:ilvl w:val="1"/>
          <w:numId w:val="8"/>
        </w:numPr>
        <w:jc w:val="both"/>
        <w:rPr>
          <w:rFonts w:ascii="Helvetica" w:hAnsi="Helvetica" w:cs="Helvetica"/>
          <w:sz w:val="22"/>
          <w:szCs w:val="32"/>
          <w:lang w:val="es-MX"/>
        </w:rPr>
      </w:pPr>
      <w:r>
        <w:rPr>
          <w:rFonts w:ascii="Helvetica" w:hAnsi="Helvetica" w:cs="Helvetica"/>
          <w:sz w:val="22"/>
          <w:szCs w:val="32"/>
          <w:lang w:val="es-MX"/>
        </w:rPr>
        <w:t xml:space="preserve">Enviar publicidad digital de promociones o paquetes turísticos de oferta. </w:t>
      </w:r>
    </w:p>
    <w:p w14:paraId="32380AE1" w14:textId="2151B2F5" w:rsidR="00A57511" w:rsidRDefault="00A57511" w:rsidP="00A57511">
      <w:pPr>
        <w:pStyle w:val="ListParagraph"/>
        <w:numPr>
          <w:ilvl w:val="1"/>
          <w:numId w:val="8"/>
        </w:numPr>
        <w:jc w:val="both"/>
        <w:rPr>
          <w:rFonts w:ascii="Helvetica" w:hAnsi="Helvetica" w:cs="Helvetica"/>
          <w:sz w:val="22"/>
          <w:szCs w:val="32"/>
          <w:lang w:val="es-MX"/>
        </w:rPr>
      </w:pPr>
      <w:r>
        <w:rPr>
          <w:rFonts w:ascii="Helvetica" w:hAnsi="Helvetica" w:cs="Helvetica"/>
          <w:sz w:val="22"/>
          <w:szCs w:val="32"/>
          <w:lang w:val="es-MX"/>
        </w:rPr>
        <w:t>Sustentar liquidaciones de impuestos antes las autoridades tributarias.</w:t>
      </w:r>
    </w:p>
    <w:p w14:paraId="195D845C" w14:textId="77777777" w:rsidR="00A57511" w:rsidRPr="00A57511" w:rsidRDefault="00A57511" w:rsidP="00A57511">
      <w:pPr>
        <w:pStyle w:val="ListParagraph"/>
        <w:ind w:left="1506"/>
        <w:jc w:val="both"/>
        <w:rPr>
          <w:rFonts w:ascii="Helvetica" w:hAnsi="Helvetica" w:cs="Helvetica"/>
          <w:sz w:val="22"/>
          <w:szCs w:val="32"/>
          <w:lang w:val="es-MX"/>
        </w:rPr>
      </w:pPr>
    </w:p>
    <w:p w14:paraId="1E0E0A58" w14:textId="32564103" w:rsidR="007F7092" w:rsidRPr="007F7092" w:rsidRDefault="00A57511" w:rsidP="007F7092">
      <w:pPr>
        <w:pStyle w:val="ListParagraph"/>
        <w:numPr>
          <w:ilvl w:val="0"/>
          <w:numId w:val="8"/>
        </w:numPr>
        <w:jc w:val="both"/>
        <w:rPr>
          <w:rFonts w:ascii="Helvetica" w:hAnsi="Helvetica" w:cs="Helvetica"/>
          <w:sz w:val="22"/>
          <w:szCs w:val="32"/>
          <w:lang w:val="es-MX"/>
        </w:rPr>
      </w:pPr>
      <w:r w:rsidRPr="00A57511">
        <w:rPr>
          <w:rFonts w:ascii="Helvetica" w:hAnsi="Helvetica" w:cs="Helvetica"/>
          <w:sz w:val="22"/>
          <w:szCs w:val="32"/>
          <w:u w:val="single"/>
          <w:lang w:val="es-MX"/>
        </w:rPr>
        <w:t>Trabajadores</w:t>
      </w:r>
    </w:p>
    <w:p w14:paraId="7F74199C" w14:textId="77777777" w:rsidR="00DB6C17" w:rsidRDefault="00DB6C17" w:rsidP="007F7092">
      <w:pPr>
        <w:pStyle w:val="ListParagraph"/>
        <w:numPr>
          <w:ilvl w:val="1"/>
          <w:numId w:val="8"/>
        </w:numPr>
        <w:jc w:val="both"/>
        <w:rPr>
          <w:rFonts w:ascii="Helvetica" w:hAnsi="Helvetica" w:cs="Helvetica"/>
          <w:sz w:val="22"/>
          <w:szCs w:val="32"/>
          <w:lang w:val="es-MX"/>
        </w:rPr>
      </w:pPr>
      <w:r>
        <w:rPr>
          <w:rFonts w:ascii="Helvetica" w:hAnsi="Helvetica" w:cs="Helvetica"/>
          <w:sz w:val="22"/>
          <w:szCs w:val="32"/>
          <w:lang w:val="es-MX"/>
        </w:rPr>
        <w:t>La Compañía solicitará a sus trabajadores información personal para cumplir con los requerimientos normativos laborales vigentes, como el registro de nóminas, asistencia de personal, selección de personal, pago de comisiones, entre otros.</w:t>
      </w:r>
    </w:p>
    <w:p w14:paraId="328E5E6F" w14:textId="525E984F" w:rsidR="007F7092" w:rsidRDefault="00DB6C17" w:rsidP="007F7092">
      <w:pPr>
        <w:pStyle w:val="ListParagraph"/>
        <w:numPr>
          <w:ilvl w:val="1"/>
          <w:numId w:val="8"/>
        </w:numPr>
        <w:jc w:val="both"/>
        <w:rPr>
          <w:rFonts w:ascii="Helvetica" w:hAnsi="Helvetica" w:cs="Helvetica"/>
          <w:sz w:val="22"/>
          <w:szCs w:val="32"/>
          <w:lang w:val="es-MX"/>
        </w:rPr>
      </w:pPr>
      <w:r>
        <w:rPr>
          <w:rFonts w:ascii="Helvetica" w:hAnsi="Helvetica" w:cs="Helvetica"/>
          <w:sz w:val="22"/>
          <w:szCs w:val="32"/>
          <w:lang w:val="es-MX"/>
        </w:rPr>
        <w:t xml:space="preserve">Cumplir con la política y los procedimientos de la Política de Prevención de Lavado de Activos y Financiamiento del Terrorismo </w:t>
      </w:r>
    </w:p>
    <w:p w14:paraId="7325E416" w14:textId="77777777" w:rsidR="00A57511" w:rsidRDefault="00A57511" w:rsidP="00A57511">
      <w:pPr>
        <w:pStyle w:val="ListParagraph"/>
        <w:ind w:left="786"/>
        <w:jc w:val="both"/>
        <w:rPr>
          <w:rFonts w:ascii="Helvetica" w:hAnsi="Helvetica" w:cs="Helvetica"/>
          <w:sz w:val="22"/>
          <w:szCs w:val="32"/>
          <w:lang w:val="es-MX"/>
        </w:rPr>
      </w:pPr>
    </w:p>
    <w:p w14:paraId="1884FDD9" w14:textId="0181FF25" w:rsidR="00A57511" w:rsidRDefault="00A57511" w:rsidP="00A57511">
      <w:pPr>
        <w:pStyle w:val="ListParagraph"/>
        <w:numPr>
          <w:ilvl w:val="0"/>
          <w:numId w:val="8"/>
        </w:numPr>
        <w:jc w:val="both"/>
        <w:rPr>
          <w:rFonts w:ascii="Helvetica" w:hAnsi="Helvetica" w:cs="Helvetica"/>
          <w:sz w:val="22"/>
          <w:szCs w:val="32"/>
          <w:lang w:val="es-MX"/>
        </w:rPr>
      </w:pPr>
      <w:r w:rsidRPr="00A57511">
        <w:rPr>
          <w:rFonts w:ascii="Helvetica" w:hAnsi="Helvetica" w:cs="Helvetica"/>
          <w:sz w:val="22"/>
          <w:szCs w:val="32"/>
          <w:u w:val="single"/>
          <w:lang w:val="es-MX"/>
        </w:rPr>
        <w:t>Proveedores</w:t>
      </w:r>
      <w:r>
        <w:rPr>
          <w:rFonts w:ascii="Helvetica" w:hAnsi="Helvetica" w:cs="Helvetica"/>
          <w:sz w:val="22"/>
          <w:szCs w:val="32"/>
          <w:lang w:val="es-MX"/>
        </w:rPr>
        <w:t>:</w:t>
      </w:r>
    </w:p>
    <w:p w14:paraId="6B585D64" w14:textId="77777777" w:rsidR="00A4538C" w:rsidRDefault="00A4538C" w:rsidP="00A57511">
      <w:pPr>
        <w:pStyle w:val="ListParagraph"/>
        <w:numPr>
          <w:ilvl w:val="1"/>
          <w:numId w:val="8"/>
        </w:numPr>
        <w:jc w:val="both"/>
        <w:rPr>
          <w:rFonts w:ascii="Helvetica" w:hAnsi="Helvetica" w:cs="Helvetica"/>
          <w:sz w:val="22"/>
          <w:szCs w:val="32"/>
          <w:lang w:val="es-MX"/>
        </w:rPr>
      </w:pPr>
      <w:r>
        <w:rPr>
          <w:rFonts w:ascii="Helvetica" w:hAnsi="Helvetica" w:cs="Helvetica"/>
          <w:sz w:val="22"/>
          <w:szCs w:val="32"/>
          <w:lang w:val="es-MX"/>
        </w:rPr>
        <w:t>Para coordinar y supervisar la adecuada prestación de los servicios.</w:t>
      </w:r>
    </w:p>
    <w:p w14:paraId="63990C84" w14:textId="1DAC0569" w:rsidR="00A57511" w:rsidRDefault="00DB6C17" w:rsidP="00A57511">
      <w:pPr>
        <w:pStyle w:val="ListParagraph"/>
        <w:numPr>
          <w:ilvl w:val="1"/>
          <w:numId w:val="8"/>
        </w:numPr>
        <w:jc w:val="both"/>
        <w:rPr>
          <w:rFonts w:ascii="Helvetica" w:hAnsi="Helvetica" w:cs="Helvetica"/>
          <w:sz w:val="22"/>
          <w:szCs w:val="32"/>
          <w:lang w:val="es-MX"/>
        </w:rPr>
      </w:pPr>
      <w:r>
        <w:rPr>
          <w:rFonts w:ascii="Helvetica" w:hAnsi="Helvetica" w:cs="Helvetica"/>
          <w:sz w:val="22"/>
          <w:szCs w:val="32"/>
          <w:lang w:val="es-MX"/>
        </w:rPr>
        <w:t>Poder gestionar el pago de los servicios y productos solicitados.</w:t>
      </w:r>
    </w:p>
    <w:p w14:paraId="67E0634F" w14:textId="5B1B0253" w:rsidR="00DB6C17" w:rsidRPr="007F7092" w:rsidRDefault="00DB6C17" w:rsidP="00A57511">
      <w:pPr>
        <w:pStyle w:val="ListParagraph"/>
        <w:numPr>
          <w:ilvl w:val="1"/>
          <w:numId w:val="8"/>
        </w:numPr>
        <w:jc w:val="both"/>
        <w:rPr>
          <w:rFonts w:ascii="Helvetica" w:hAnsi="Helvetica" w:cs="Helvetica"/>
          <w:sz w:val="22"/>
          <w:szCs w:val="32"/>
          <w:lang w:val="es-MX"/>
        </w:rPr>
      </w:pPr>
      <w:r>
        <w:rPr>
          <w:rFonts w:ascii="Helvetica" w:hAnsi="Helvetica" w:cs="Helvetica"/>
          <w:sz w:val="22"/>
          <w:szCs w:val="32"/>
          <w:lang w:val="es-MX"/>
        </w:rPr>
        <w:t>Contactar sobre la prestación de los servicios y productos contratados</w:t>
      </w:r>
      <w:r w:rsidR="00A4538C">
        <w:rPr>
          <w:rFonts w:ascii="Helvetica" w:hAnsi="Helvetica" w:cs="Helvetica"/>
          <w:sz w:val="22"/>
          <w:szCs w:val="32"/>
          <w:lang w:val="es-MX"/>
        </w:rPr>
        <w:t>.</w:t>
      </w:r>
    </w:p>
    <w:p w14:paraId="5E9ED1DC" w14:textId="77777777" w:rsidR="007F7092" w:rsidRPr="007F7092" w:rsidRDefault="007F7092" w:rsidP="007F7092">
      <w:pPr>
        <w:pStyle w:val="ListParagraph"/>
        <w:ind w:left="1506"/>
        <w:jc w:val="both"/>
        <w:rPr>
          <w:rFonts w:ascii="Helvetica" w:hAnsi="Helvetica" w:cs="Helvetica"/>
          <w:lang w:val="es-MX"/>
        </w:rPr>
      </w:pPr>
    </w:p>
    <w:p w14:paraId="23D0FC97" w14:textId="77777777" w:rsidR="00A4538C" w:rsidRPr="002A415F" w:rsidRDefault="00A4538C" w:rsidP="00A4538C">
      <w:pPr>
        <w:numPr>
          <w:ilvl w:val="0"/>
          <w:numId w:val="5"/>
        </w:numPr>
        <w:ind w:left="426" w:hanging="426"/>
        <w:jc w:val="both"/>
        <w:rPr>
          <w:rFonts w:ascii="Helvetica" w:hAnsi="Helvetica" w:cs="Helvetica"/>
          <w:b/>
          <w:bCs/>
          <w:u w:val="single"/>
          <w:lang w:val="es-MX"/>
        </w:rPr>
      </w:pPr>
      <w:r>
        <w:rPr>
          <w:rFonts w:ascii="Helvetica" w:hAnsi="Helvetica" w:cs="Helvetica"/>
          <w:b/>
          <w:bCs/>
          <w:u w:val="single"/>
          <w:lang w:val="es-MX"/>
        </w:rPr>
        <w:t>¿Cuáles son t</w:t>
      </w:r>
      <w:r w:rsidRPr="002A415F">
        <w:rPr>
          <w:rFonts w:ascii="Helvetica" w:hAnsi="Helvetica" w:cs="Helvetica"/>
          <w:b/>
          <w:bCs/>
          <w:u w:val="single"/>
          <w:lang w:val="es-MX"/>
        </w:rPr>
        <w:t>us derechos</w:t>
      </w:r>
      <w:r>
        <w:rPr>
          <w:rFonts w:ascii="Helvetica" w:hAnsi="Helvetica" w:cs="Helvetica"/>
          <w:b/>
          <w:bCs/>
          <w:u w:val="single"/>
          <w:lang w:val="es-MX"/>
        </w:rPr>
        <w:t>?</w:t>
      </w:r>
    </w:p>
    <w:p w14:paraId="2376E175" w14:textId="77777777" w:rsidR="00A4538C" w:rsidRPr="002A415F" w:rsidRDefault="00A4538C" w:rsidP="00A4538C">
      <w:pPr>
        <w:ind w:firstLine="426"/>
        <w:jc w:val="both"/>
        <w:rPr>
          <w:rFonts w:ascii="Helvetica" w:hAnsi="Helvetica" w:cs="Helvetica"/>
          <w:u w:val="single"/>
          <w:lang w:val="es-MX"/>
        </w:rPr>
      </w:pPr>
      <w:r w:rsidRPr="002A415F">
        <w:rPr>
          <w:rFonts w:ascii="Helvetica" w:hAnsi="Helvetica" w:cs="Helvetica"/>
          <w:lang w:val="es-MX"/>
        </w:rPr>
        <w:t>En principio, tienes los siguientes derechos:</w:t>
      </w:r>
    </w:p>
    <w:p w14:paraId="22B40C9D" w14:textId="77777777" w:rsidR="00A4538C" w:rsidRPr="002A415F" w:rsidRDefault="00A4538C" w:rsidP="00A4538C">
      <w:pPr>
        <w:numPr>
          <w:ilvl w:val="1"/>
          <w:numId w:val="6"/>
        </w:numPr>
        <w:ind w:left="851" w:hanging="284"/>
        <w:jc w:val="both"/>
        <w:rPr>
          <w:rFonts w:ascii="Helvetica" w:hAnsi="Helvetica" w:cs="Helvetica"/>
          <w:u w:val="single"/>
          <w:lang w:val="es-MX"/>
        </w:rPr>
      </w:pPr>
      <w:r w:rsidRPr="002A415F">
        <w:rPr>
          <w:rFonts w:ascii="Helvetica" w:hAnsi="Helvetica" w:cs="Helvetica"/>
          <w:u w:val="single"/>
          <w:lang w:val="es-MX"/>
        </w:rPr>
        <w:t>Acceso</w:t>
      </w:r>
      <w:r w:rsidRPr="002A415F">
        <w:rPr>
          <w:rFonts w:ascii="Helvetica" w:hAnsi="Helvetica" w:cs="Helvetica"/>
          <w:lang w:val="es-MX"/>
        </w:rPr>
        <w:t>:</w:t>
      </w:r>
      <w:r w:rsidRPr="002A415F">
        <w:rPr>
          <w:rFonts w:ascii="Helvetica" w:hAnsi="Helvetica" w:cs="Helvetica"/>
          <w:u w:val="single"/>
          <w:lang w:val="es-MX"/>
        </w:rPr>
        <w:t xml:space="preserve"> </w:t>
      </w:r>
      <w:r w:rsidRPr="002A415F">
        <w:rPr>
          <w:rFonts w:ascii="Helvetica" w:hAnsi="Helvetica" w:cs="Helvetica"/>
          <w:lang w:val="es-MX"/>
        </w:rPr>
        <w:t>Conforme al artículo 61 de la Ley de Protección de Datos Personales, tienes derecho a solicitar y que se te comunique de forma clara, expresa e indubitable con lenguaje sencillo lo siguiente:</w:t>
      </w:r>
    </w:p>
    <w:p w14:paraId="7054A4F8" w14:textId="77777777" w:rsidR="00A4538C" w:rsidRPr="002A415F" w:rsidRDefault="00A4538C" w:rsidP="00A4538C">
      <w:pPr>
        <w:numPr>
          <w:ilvl w:val="2"/>
          <w:numId w:val="6"/>
        </w:numPr>
        <w:ind w:left="1701" w:hanging="283"/>
        <w:jc w:val="both"/>
        <w:rPr>
          <w:rFonts w:ascii="Helvetica" w:hAnsi="Helvetica" w:cs="Helvetica"/>
          <w:u w:val="single"/>
          <w:lang w:val="es-MX"/>
        </w:rPr>
      </w:pPr>
      <w:r w:rsidRPr="002A415F">
        <w:rPr>
          <w:rFonts w:ascii="Helvetica" w:hAnsi="Helvetica" w:cs="Helvetica"/>
          <w:lang w:val="es-MX"/>
        </w:rPr>
        <w:t>Tus datos personales objeto de tratamiento</w:t>
      </w:r>
    </w:p>
    <w:p w14:paraId="7A49B84C" w14:textId="77777777" w:rsidR="00A4538C" w:rsidRPr="002A415F" w:rsidRDefault="00A4538C" w:rsidP="00A4538C">
      <w:pPr>
        <w:numPr>
          <w:ilvl w:val="2"/>
          <w:numId w:val="6"/>
        </w:numPr>
        <w:ind w:left="1701" w:hanging="283"/>
        <w:jc w:val="both"/>
        <w:rPr>
          <w:rFonts w:ascii="Helvetica" w:hAnsi="Helvetica" w:cs="Helvetica"/>
          <w:u w:val="single"/>
          <w:lang w:val="es-MX"/>
        </w:rPr>
      </w:pPr>
      <w:r w:rsidRPr="002A415F">
        <w:rPr>
          <w:rFonts w:ascii="Helvetica" w:hAnsi="Helvetica" w:cs="Helvetica"/>
          <w:lang w:val="es-MX"/>
        </w:rPr>
        <w:t>La forma en que tus datos fueron recopilados</w:t>
      </w:r>
    </w:p>
    <w:p w14:paraId="793045B3" w14:textId="77777777" w:rsidR="00A4538C" w:rsidRPr="002A415F" w:rsidRDefault="00A4538C" w:rsidP="00A4538C">
      <w:pPr>
        <w:numPr>
          <w:ilvl w:val="2"/>
          <w:numId w:val="6"/>
        </w:numPr>
        <w:ind w:left="1701" w:hanging="283"/>
        <w:jc w:val="both"/>
        <w:rPr>
          <w:rFonts w:ascii="Helvetica" w:hAnsi="Helvetica" w:cs="Helvetica"/>
          <w:u w:val="single"/>
          <w:lang w:val="es-MX"/>
        </w:rPr>
      </w:pPr>
      <w:r w:rsidRPr="002A415F">
        <w:rPr>
          <w:rFonts w:ascii="Helvetica" w:hAnsi="Helvetica" w:cs="Helvetica"/>
          <w:lang w:val="es-MX"/>
        </w:rPr>
        <w:t>Las razones que motivaron la recopilación de los datos personales</w:t>
      </w:r>
    </w:p>
    <w:p w14:paraId="4BEEDB3D" w14:textId="77777777" w:rsidR="00A4538C" w:rsidRPr="002A415F" w:rsidRDefault="00A4538C" w:rsidP="00A4538C">
      <w:pPr>
        <w:numPr>
          <w:ilvl w:val="2"/>
          <w:numId w:val="6"/>
        </w:numPr>
        <w:ind w:left="1701" w:hanging="283"/>
        <w:jc w:val="both"/>
        <w:rPr>
          <w:rFonts w:ascii="Helvetica" w:hAnsi="Helvetica" w:cs="Helvetica"/>
          <w:u w:val="single"/>
          <w:lang w:val="es-MX"/>
        </w:rPr>
      </w:pPr>
      <w:r w:rsidRPr="002A415F">
        <w:rPr>
          <w:rFonts w:ascii="Helvetica" w:hAnsi="Helvetica" w:cs="Helvetica"/>
          <w:lang w:val="es-MX"/>
        </w:rPr>
        <w:t>La indicación de a solicitud de quién se realizó la recopilación; y,</w:t>
      </w:r>
    </w:p>
    <w:p w14:paraId="255D8CB4" w14:textId="77777777" w:rsidR="00A4538C" w:rsidRPr="002A415F" w:rsidRDefault="00A4538C" w:rsidP="00A4538C">
      <w:pPr>
        <w:numPr>
          <w:ilvl w:val="2"/>
          <w:numId w:val="6"/>
        </w:numPr>
        <w:ind w:left="1701" w:hanging="283"/>
        <w:jc w:val="both"/>
        <w:rPr>
          <w:rFonts w:ascii="Helvetica" w:hAnsi="Helvetica" w:cs="Helvetica"/>
          <w:u w:val="single"/>
          <w:lang w:val="es-MX"/>
        </w:rPr>
      </w:pPr>
      <w:r w:rsidRPr="002A415F">
        <w:rPr>
          <w:rFonts w:ascii="Helvetica" w:hAnsi="Helvetica" w:cs="Helvetica"/>
          <w:lang w:val="es-MX"/>
        </w:rPr>
        <w:t>Las transferencias realizadas o que se prevén hacer con los datos personales.</w:t>
      </w:r>
    </w:p>
    <w:p w14:paraId="10EB8B31" w14:textId="77777777" w:rsidR="00A4538C" w:rsidRPr="002A415F" w:rsidRDefault="00A4538C" w:rsidP="00A4538C">
      <w:pPr>
        <w:numPr>
          <w:ilvl w:val="1"/>
          <w:numId w:val="6"/>
        </w:numPr>
        <w:ind w:left="851" w:hanging="284"/>
        <w:jc w:val="both"/>
        <w:rPr>
          <w:rFonts w:ascii="Helvetica" w:hAnsi="Helvetica" w:cs="Helvetica"/>
          <w:u w:val="single"/>
          <w:lang w:val="es-MX"/>
        </w:rPr>
      </w:pPr>
      <w:r w:rsidRPr="002A415F">
        <w:rPr>
          <w:rFonts w:ascii="Helvetica" w:hAnsi="Helvetica" w:cs="Helvetica"/>
          <w:u w:val="single"/>
          <w:lang w:val="es-MX"/>
        </w:rPr>
        <w:lastRenderedPageBreak/>
        <w:t>Rectificación</w:t>
      </w:r>
      <w:r w:rsidRPr="002A415F">
        <w:rPr>
          <w:rFonts w:ascii="Helvetica" w:hAnsi="Helvetica" w:cs="Helvetica"/>
          <w:lang w:val="es-MX"/>
        </w:rPr>
        <w:t xml:space="preserve">: De conformidad con el artículo 65 de la Ley de Protección de Datos Personales, tienes derecho a que se modifiquen los datos que resulten ser inexactos, erróneos o falsos. </w:t>
      </w:r>
    </w:p>
    <w:p w14:paraId="37479A50" w14:textId="77777777" w:rsidR="00A4538C" w:rsidRPr="002A415F" w:rsidRDefault="00A4538C" w:rsidP="00A4538C">
      <w:pPr>
        <w:numPr>
          <w:ilvl w:val="1"/>
          <w:numId w:val="6"/>
        </w:numPr>
        <w:ind w:left="851" w:hanging="284"/>
        <w:jc w:val="both"/>
        <w:rPr>
          <w:rFonts w:ascii="Helvetica" w:hAnsi="Helvetica" w:cs="Helvetica"/>
          <w:u w:val="single"/>
          <w:lang w:val="es-MX"/>
        </w:rPr>
      </w:pPr>
      <w:r w:rsidRPr="002A415F">
        <w:rPr>
          <w:rFonts w:ascii="Helvetica" w:hAnsi="Helvetica" w:cs="Helvetica"/>
          <w:u w:val="single"/>
          <w:lang w:val="es-MX"/>
        </w:rPr>
        <w:t>Oposición:</w:t>
      </w:r>
      <w:r w:rsidRPr="002A415F">
        <w:rPr>
          <w:rFonts w:ascii="Helvetica" w:hAnsi="Helvetica" w:cs="Helvetica"/>
          <w:lang w:val="es-MX"/>
        </w:rPr>
        <w:t xml:space="preserve"> Conforme al artículo 71 de Ley de Protección de Datos Personales, tienes derecho a oponerte en cualquier momento, a efectos de que no se lleve a cabo el tratamiento de tus datos personales o se cese en el mismo, cuando no hubiere prestado tu consentimiento para su recopilación por haber sido tomados de fuente de acceso al público o si tuviera motivos fundados y legítimos que justifiquen el ejercicio de este derecho.</w:t>
      </w:r>
    </w:p>
    <w:p w14:paraId="50F7BBCA" w14:textId="77777777" w:rsidR="00A4538C" w:rsidRPr="002A415F" w:rsidRDefault="00A4538C" w:rsidP="00A4538C">
      <w:pPr>
        <w:numPr>
          <w:ilvl w:val="1"/>
          <w:numId w:val="6"/>
        </w:numPr>
        <w:ind w:left="851" w:hanging="284"/>
        <w:jc w:val="both"/>
        <w:rPr>
          <w:rFonts w:ascii="Helvetica" w:hAnsi="Helvetica" w:cs="Helvetica"/>
          <w:u w:val="single"/>
          <w:lang w:val="es-MX"/>
        </w:rPr>
      </w:pPr>
      <w:r w:rsidRPr="002A415F">
        <w:rPr>
          <w:rFonts w:ascii="Helvetica" w:hAnsi="Helvetica" w:cs="Helvetica"/>
          <w:u w:val="single"/>
          <w:lang w:val="es-MX"/>
        </w:rPr>
        <w:t>Supresión o Cancelación:</w:t>
      </w:r>
      <w:r w:rsidRPr="002A415F">
        <w:rPr>
          <w:rFonts w:ascii="Helvetica" w:hAnsi="Helvetica" w:cs="Helvetica"/>
          <w:lang w:val="es-MX"/>
        </w:rPr>
        <w:t xml:space="preserve"> Conforme al artículo 67 de la Ley de Protección de Datos Personales, puedes solicitar la supresión o cancelación de tus datos personales cuando estos hayan dejado de ser necesarios o pertinentes para la finalidad para la cual hayan sido recopilados, cuando hubiere vencido el plazo establecido para su tratamiento, cuando haya revocado tu consentimiento para el tratamiento y en otros casos que lo justifiquen.</w:t>
      </w:r>
    </w:p>
    <w:p w14:paraId="4AEC0E39" w14:textId="77777777" w:rsidR="00A4538C" w:rsidRPr="002A415F" w:rsidRDefault="00A4538C" w:rsidP="00A4538C">
      <w:pPr>
        <w:numPr>
          <w:ilvl w:val="1"/>
          <w:numId w:val="6"/>
        </w:numPr>
        <w:ind w:left="851" w:hanging="284"/>
        <w:jc w:val="both"/>
        <w:rPr>
          <w:rFonts w:ascii="Helvetica" w:hAnsi="Helvetica" w:cs="Helvetica"/>
          <w:u w:val="single"/>
          <w:lang w:val="es-MX"/>
        </w:rPr>
      </w:pPr>
      <w:r w:rsidRPr="002A415F">
        <w:rPr>
          <w:rFonts w:ascii="Helvetica" w:hAnsi="Helvetica" w:cs="Helvetica"/>
          <w:u w:val="single"/>
          <w:lang w:val="es-MX"/>
        </w:rPr>
        <w:t>Portabilidad</w:t>
      </w:r>
      <w:r w:rsidRPr="002A415F">
        <w:rPr>
          <w:rFonts w:ascii="Helvetica" w:hAnsi="Helvetica" w:cs="Helvetica"/>
          <w:lang w:val="es-MX"/>
        </w:rPr>
        <w:t>: En virtud de la Ley de Protección de Datos Personales, puedes solicitar que los datos personales que nos hayas facilitado sean transmitidos a otro responsable o titular de banco de datos personales</w:t>
      </w:r>
    </w:p>
    <w:p w14:paraId="18E6B747" w14:textId="77777777" w:rsidR="00A4538C" w:rsidRPr="00A4538C" w:rsidRDefault="00A4538C" w:rsidP="00A4538C">
      <w:pPr>
        <w:numPr>
          <w:ilvl w:val="0"/>
          <w:numId w:val="5"/>
        </w:numPr>
        <w:ind w:left="426" w:hanging="426"/>
        <w:jc w:val="both"/>
        <w:rPr>
          <w:rFonts w:ascii="Helvetica" w:hAnsi="Helvetica" w:cs="Helvetica"/>
          <w:b/>
          <w:bCs/>
          <w:u w:val="single"/>
          <w:lang w:val="es-MX"/>
        </w:rPr>
      </w:pPr>
      <w:r w:rsidRPr="00A4538C">
        <w:rPr>
          <w:rFonts w:ascii="Helvetica" w:hAnsi="Helvetica" w:cs="Helvetica"/>
          <w:b/>
          <w:bCs/>
          <w:u w:val="single"/>
          <w:lang w:val="es-MX"/>
        </w:rPr>
        <w:t>Periodo de conservación y eliminación</w:t>
      </w:r>
    </w:p>
    <w:p w14:paraId="6611DF14" w14:textId="77777777" w:rsidR="00A4538C" w:rsidRPr="002A415F" w:rsidRDefault="00A4538C" w:rsidP="00A4538C">
      <w:pPr>
        <w:ind w:left="708"/>
        <w:jc w:val="both"/>
        <w:rPr>
          <w:rFonts w:ascii="Helvetica" w:hAnsi="Helvetica" w:cs="Helvetica"/>
          <w:lang w:val="es-MX"/>
        </w:rPr>
      </w:pPr>
      <w:r w:rsidRPr="002A415F">
        <w:rPr>
          <w:rFonts w:ascii="Helvetica" w:hAnsi="Helvetica" w:cs="Helvetica"/>
          <w:lang w:val="es-MX"/>
        </w:rPr>
        <w:t>Eliminamos tus datos personales tan pronto como ya no sean necesarios para los fines mencionados anteriormente o hayan expirado los periodos de conservación legales, conforme a la legislación peruana. Asimismo, determinamos nuestros periodos de eliminación según las siguientes consideraciones:</w:t>
      </w:r>
    </w:p>
    <w:p w14:paraId="56A7FC9F" w14:textId="77777777" w:rsidR="00A4538C" w:rsidRPr="002A415F" w:rsidRDefault="00A4538C" w:rsidP="00A4538C">
      <w:pPr>
        <w:numPr>
          <w:ilvl w:val="0"/>
          <w:numId w:val="6"/>
        </w:numPr>
        <w:jc w:val="both"/>
        <w:rPr>
          <w:rFonts w:ascii="Helvetica" w:hAnsi="Helvetica" w:cs="Helvetica"/>
          <w:lang w:val="es-MX"/>
        </w:rPr>
      </w:pPr>
      <w:r w:rsidRPr="002A415F">
        <w:rPr>
          <w:rFonts w:ascii="Helvetica" w:hAnsi="Helvetica" w:cs="Helvetica"/>
          <w:lang w:val="es-MX"/>
        </w:rPr>
        <w:t>El alcance y la naturaleza de los datos personales.</w:t>
      </w:r>
    </w:p>
    <w:p w14:paraId="0593515B" w14:textId="77777777" w:rsidR="00A4538C" w:rsidRPr="002A415F" w:rsidRDefault="00A4538C" w:rsidP="00A4538C">
      <w:pPr>
        <w:numPr>
          <w:ilvl w:val="0"/>
          <w:numId w:val="6"/>
        </w:numPr>
        <w:jc w:val="both"/>
        <w:rPr>
          <w:rFonts w:ascii="Helvetica" w:hAnsi="Helvetica" w:cs="Helvetica"/>
          <w:lang w:val="es-MX"/>
        </w:rPr>
      </w:pPr>
      <w:r w:rsidRPr="002A415F">
        <w:rPr>
          <w:rFonts w:ascii="Helvetica" w:hAnsi="Helvetica" w:cs="Helvetica"/>
          <w:lang w:val="es-MX"/>
        </w:rPr>
        <w:t>El riesgo de que se produzcan daños debido al uso o divulgación no autorizada de datos.</w:t>
      </w:r>
    </w:p>
    <w:p w14:paraId="7FA4D19E" w14:textId="77777777" w:rsidR="00A4538C" w:rsidRPr="002A415F" w:rsidRDefault="00A4538C" w:rsidP="00A4538C">
      <w:pPr>
        <w:numPr>
          <w:ilvl w:val="0"/>
          <w:numId w:val="6"/>
        </w:numPr>
        <w:jc w:val="both"/>
        <w:rPr>
          <w:rFonts w:ascii="Helvetica" w:hAnsi="Helvetica" w:cs="Helvetica"/>
          <w:lang w:val="es-MX"/>
        </w:rPr>
      </w:pPr>
      <w:r w:rsidRPr="002A415F">
        <w:rPr>
          <w:rFonts w:ascii="Helvetica" w:hAnsi="Helvetica" w:cs="Helvetica"/>
          <w:lang w:val="es-MX"/>
        </w:rPr>
        <w:t xml:space="preserve">Finalidades para las que tratamos tus datos personales y el periodo durante el cual necesitamos los respectivos datos para lograr dichas finalidades. </w:t>
      </w:r>
    </w:p>
    <w:p w14:paraId="710A9820" w14:textId="77777777" w:rsidR="00A4538C" w:rsidRPr="002A415F" w:rsidRDefault="00A4538C" w:rsidP="00A4538C">
      <w:pPr>
        <w:numPr>
          <w:ilvl w:val="0"/>
          <w:numId w:val="6"/>
        </w:numPr>
        <w:jc w:val="both"/>
        <w:rPr>
          <w:rFonts w:ascii="Helvetica" w:hAnsi="Helvetica" w:cs="Helvetica"/>
          <w:lang w:val="es-MX"/>
        </w:rPr>
      </w:pPr>
      <w:r w:rsidRPr="002A415F">
        <w:rPr>
          <w:rFonts w:ascii="Helvetica" w:hAnsi="Helvetica" w:cs="Helvetica"/>
          <w:lang w:val="es-MX"/>
        </w:rPr>
        <w:t>Periodo durante el cual se espera que los datos permanezcan precisos y actualizados.</w:t>
      </w:r>
    </w:p>
    <w:p w14:paraId="3E7AFC09" w14:textId="77777777" w:rsidR="00A4538C" w:rsidRPr="002A415F" w:rsidRDefault="00A4538C" w:rsidP="00A4538C">
      <w:pPr>
        <w:numPr>
          <w:ilvl w:val="0"/>
          <w:numId w:val="6"/>
        </w:numPr>
        <w:jc w:val="both"/>
        <w:rPr>
          <w:rFonts w:ascii="Helvetica" w:hAnsi="Helvetica" w:cs="Helvetica"/>
          <w:lang w:val="es-MX"/>
        </w:rPr>
      </w:pPr>
      <w:r w:rsidRPr="002A415F">
        <w:rPr>
          <w:rFonts w:ascii="Helvetica" w:hAnsi="Helvetica" w:cs="Helvetica"/>
          <w:lang w:val="es-MX"/>
        </w:rPr>
        <w:t>Periodo durante el cual los datos podrán ser necesarios para futuras reclamaciones legales.</w:t>
      </w:r>
    </w:p>
    <w:p w14:paraId="34E3D78D" w14:textId="4AEC69F3" w:rsidR="00A4538C" w:rsidRPr="00A4538C" w:rsidRDefault="00A4538C" w:rsidP="00A4538C">
      <w:pPr>
        <w:numPr>
          <w:ilvl w:val="0"/>
          <w:numId w:val="6"/>
        </w:numPr>
        <w:jc w:val="both"/>
        <w:rPr>
          <w:rFonts w:ascii="Helvetica" w:hAnsi="Helvetica" w:cs="Helvetica"/>
          <w:lang w:val="es-MX"/>
        </w:rPr>
      </w:pPr>
      <w:r w:rsidRPr="002A415F">
        <w:rPr>
          <w:rFonts w:ascii="Helvetica" w:hAnsi="Helvetica" w:cs="Helvetica"/>
          <w:lang w:val="es-MX"/>
        </w:rPr>
        <w:t>Periodos de conservación conforme a las normas legales, contables o reglamentarias aplicables.</w:t>
      </w:r>
    </w:p>
    <w:p w14:paraId="1C10CDAD" w14:textId="74BA949A" w:rsidR="00DB6C17" w:rsidRDefault="00A4538C" w:rsidP="007F7092">
      <w:pPr>
        <w:numPr>
          <w:ilvl w:val="0"/>
          <w:numId w:val="5"/>
        </w:numPr>
        <w:ind w:left="426" w:hanging="426"/>
        <w:jc w:val="both"/>
        <w:rPr>
          <w:rFonts w:ascii="Helvetica" w:hAnsi="Helvetica" w:cs="Helvetica"/>
          <w:b/>
          <w:bCs/>
          <w:u w:val="single"/>
          <w:lang w:val="es-MX"/>
        </w:rPr>
      </w:pPr>
      <w:r>
        <w:rPr>
          <w:rFonts w:ascii="Helvetica" w:hAnsi="Helvetica" w:cs="Helvetica"/>
          <w:b/>
          <w:bCs/>
          <w:u w:val="single"/>
          <w:lang w:val="es-MX"/>
        </w:rPr>
        <w:t>Medidas de Seguridad</w:t>
      </w:r>
    </w:p>
    <w:p w14:paraId="0DDD69F2" w14:textId="74244573" w:rsidR="00A4538C" w:rsidRDefault="00A4538C" w:rsidP="00A4538C">
      <w:pPr>
        <w:ind w:left="426"/>
        <w:jc w:val="both"/>
        <w:rPr>
          <w:rFonts w:ascii="Helvetica" w:hAnsi="Helvetica" w:cs="Helvetica"/>
          <w:lang w:val="es-MX"/>
        </w:rPr>
      </w:pPr>
      <w:r>
        <w:rPr>
          <w:rFonts w:ascii="Helvetica" w:hAnsi="Helvetica" w:cs="Helvetica"/>
          <w:lang w:val="es-MX"/>
        </w:rPr>
        <w:t>La Compañía toma todas las precauciones razonables y medidas de índole técnico, administrativo y organizacional a fin de garantizar la seguridad de los datos de carácter personal de los titulares.</w:t>
      </w:r>
    </w:p>
    <w:p w14:paraId="65A59C21" w14:textId="4FDB62A4" w:rsidR="00A4538C" w:rsidRPr="00A4538C" w:rsidRDefault="00A4538C" w:rsidP="00A4538C">
      <w:pPr>
        <w:ind w:left="426"/>
        <w:jc w:val="both"/>
        <w:rPr>
          <w:rFonts w:ascii="Helvetica" w:hAnsi="Helvetica" w:cs="Helvetica"/>
          <w:lang w:val="es-MX"/>
        </w:rPr>
      </w:pPr>
      <w:r>
        <w:rPr>
          <w:rFonts w:ascii="Helvetica" w:hAnsi="Helvetica" w:cs="Helvetica"/>
          <w:lang w:val="es-MX"/>
        </w:rPr>
        <w:t>La aplicación de las medidas de seguridad tiene como fin procurar la conservación, confidencialidad, integridad y disponibilidad de los datos.</w:t>
      </w:r>
    </w:p>
    <w:p w14:paraId="55A912DF" w14:textId="099B0B65" w:rsidR="00D33556" w:rsidRPr="002A415F" w:rsidRDefault="00D33556" w:rsidP="007F7092">
      <w:pPr>
        <w:numPr>
          <w:ilvl w:val="0"/>
          <w:numId w:val="5"/>
        </w:numPr>
        <w:ind w:left="426" w:hanging="426"/>
        <w:jc w:val="both"/>
        <w:rPr>
          <w:rFonts w:ascii="Helvetica" w:hAnsi="Helvetica" w:cs="Helvetica"/>
          <w:b/>
          <w:bCs/>
          <w:u w:val="single"/>
          <w:lang w:val="es-MX"/>
        </w:rPr>
      </w:pPr>
      <w:r w:rsidRPr="002A415F">
        <w:rPr>
          <w:rFonts w:ascii="Helvetica" w:hAnsi="Helvetica" w:cs="Helvetica"/>
          <w:b/>
          <w:bCs/>
          <w:u w:val="single"/>
          <w:lang w:val="es-MX"/>
        </w:rPr>
        <w:t>Transferencia de datos a terceros a nivel nacional</w:t>
      </w:r>
    </w:p>
    <w:p w14:paraId="5DEBF289" w14:textId="77777777" w:rsidR="00D33556" w:rsidRPr="002A415F" w:rsidRDefault="00D33556" w:rsidP="007F7092">
      <w:pPr>
        <w:ind w:left="426"/>
        <w:jc w:val="both"/>
        <w:rPr>
          <w:rFonts w:ascii="Helvetica" w:hAnsi="Helvetica" w:cs="Helvetica"/>
          <w:lang w:val="es-MX"/>
        </w:rPr>
      </w:pPr>
      <w:r w:rsidRPr="002A415F">
        <w:rPr>
          <w:rFonts w:ascii="Helvetica" w:hAnsi="Helvetica" w:cs="Helvetica"/>
          <w:lang w:val="es-MX"/>
        </w:rPr>
        <w:t>Los datos personales relevantes para un caso particular se transfieren a destinatarios externos a la empresa en cumplimiento de obligaciones legales o contractuales como empleador, según sea el caso, ante los siguientes organismos:</w:t>
      </w:r>
    </w:p>
    <w:p w14:paraId="6958E88C" w14:textId="77777777" w:rsidR="00D33556" w:rsidRPr="002A415F" w:rsidRDefault="00D33556" w:rsidP="00D33556">
      <w:pPr>
        <w:numPr>
          <w:ilvl w:val="0"/>
          <w:numId w:val="6"/>
        </w:numPr>
        <w:jc w:val="both"/>
        <w:rPr>
          <w:rFonts w:ascii="Helvetica" w:hAnsi="Helvetica" w:cs="Helvetica"/>
          <w:lang w:val="es-MX"/>
        </w:rPr>
      </w:pPr>
      <w:r w:rsidRPr="002A415F">
        <w:rPr>
          <w:rFonts w:ascii="Helvetica" w:hAnsi="Helvetica" w:cs="Helvetica"/>
          <w:lang w:val="es-MX"/>
        </w:rPr>
        <w:lastRenderedPageBreak/>
        <w:t xml:space="preserve">Compañías de seguro (por ejemplo, </w:t>
      </w:r>
      <w:proofErr w:type="spellStart"/>
      <w:r w:rsidRPr="002A415F">
        <w:rPr>
          <w:rFonts w:ascii="Helvetica" w:hAnsi="Helvetica" w:cs="Helvetica"/>
          <w:lang w:val="es-MX"/>
        </w:rPr>
        <w:t>Essalud</w:t>
      </w:r>
      <w:proofErr w:type="spellEnd"/>
      <w:r w:rsidRPr="002A415F">
        <w:rPr>
          <w:rFonts w:ascii="Helvetica" w:hAnsi="Helvetica" w:cs="Helvetica"/>
          <w:lang w:val="es-MX"/>
        </w:rPr>
        <w:t xml:space="preserve"> o instituciones de seguridad social)</w:t>
      </w:r>
    </w:p>
    <w:p w14:paraId="12DE36ED" w14:textId="77777777" w:rsidR="00D33556" w:rsidRPr="002A415F" w:rsidRDefault="00D33556" w:rsidP="00D33556">
      <w:pPr>
        <w:numPr>
          <w:ilvl w:val="0"/>
          <w:numId w:val="6"/>
        </w:numPr>
        <w:jc w:val="both"/>
        <w:rPr>
          <w:rFonts w:ascii="Helvetica" w:hAnsi="Helvetica" w:cs="Helvetica"/>
          <w:lang w:val="es-MX"/>
        </w:rPr>
      </w:pPr>
      <w:r w:rsidRPr="002A415F">
        <w:rPr>
          <w:rFonts w:ascii="Helvetica" w:hAnsi="Helvetica" w:cs="Helvetica"/>
          <w:lang w:val="es-MX"/>
        </w:rPr>
        <w:t>Autoridades</w:t>
      </w:r>
    </w:p>
    <w:p w14:paraId="71EDE36F" w14:textId="77777777" w:rsidR="00D33556" w:rsidRPr="002A415F" w:rsidRDefault="00D33556" w:rsidP="00D33556">
      <w:pPr>
        <w:numPr>
          <w:ilvl w:val="0"/>
          <w:numId w:val="6"/>
        </w:numPr>
        <w:jc w:val="both"/>
        <w:rPr>
          <w:rFonts w:ascii="Helvetica" w:hAnsi="Helvetica" w:cs="Helvetica"/>
          <w:lang w:val="es-MX"/>
        </w:rPr>
      </w:pPr>
      <w:r w:rsidRPr="002A415F">
        <w:rPr>
          <w:rFonts w:ascii="Helvetica" w:hAnsi="Helvetica" w:cs="Helvetica"/>
          <w:lang w:val="es-MX"/>
        </w:rPr>
        <w:t>Centros de aprendizaje, escuelas e instituciones de educación y formación.</w:t>
      </w:r>
    </w:p>
    <w:p w14:paraId="4E3B0226" w14:textId="77777777" w:rsidR="00D33556" w:rsidRPr="002A415F" w:rsidRDefault="00D33556" w:rsidP="00D33556">
      <w:pPr>
        <w:numPr>
          <w:ilvl w:val="0"/>
          <w:numId w:val="6"/>
        </w:numPr>
        <w:jc w:val="both"/>
        <w:rPr>
          <w:rFonts w:ascii="Helvetica" w:hAnsi="Helvetica" w:cs="Helvetica"/>
          <w:lang w:val="es-MX"/>
        </w:rPr>
      </w:pPr>
      <w:r w:rsidRPr="002A415F">
        <w:rPr>
          <w:rFonts w:ascii="Helvetica" w:hAnsi="Helvetica" w:cs="Helvetica"/>
          <w:lang w:val="es-MX"/>
        </w:rPr>
        <w:t>Médicos</w:t>
      </w:r>
    </w:p>
    <w:p w14:paraId="48CE4A24" w14:textId="77777777" w:rsidR="00D33556" w:rsidRPr="002A415F" w:rsidRDefault="00D33556" w:rsidP="00D33556">
      <w:pPr>
        <w:numPr>
          <w:ilvl w:val="0"/>
          <w:numId w:val="6"/>
        </w:numPr>
        <w:jc w:val="both"/>
        <w:rPr>
          <w:rFonts w:ascii="Helvetica" w:hAnsi="Helvetica" w:cs="Helvetica"/>
          <w:lang w:val="es-MX"/>
        </w:rPr>
      </w:pPr>
      <w:r w:rsidRPr="002A415F">
        <w:rPr>
          <w:rFonts w:ascii="Helvetica" w:hAnsi="Helvetica" w:cs="Helvetica"/>
          <w:lang w:val="es-MX"/>
        </w:rPr>
        <w:t>Clientes y partes interesadas del cliente</w:t>
      </w:r>
    </w:p>
    <w:p w14:paraId="2CFF14DB" w14:textId="77777777" w:rsidR="00D33556" w:rsidRPr="002A415F" w:rsidRDefault="00D33556" w:rsidP="00D33556">
      <w:pPr>
        <w:numPr>
          <w:ilvl w:val="0"/>
          <w:numId w:val="6"/>
        </w:numPr>
        <w:jc w:val="both"/>
        <w:rPr>
          <w:rFonts w:ascii="Helvetica" w:hAnsi="Helvetica" w:cs="Helvetica"/>
          <w:lang w:val="es-MX"/>
        </w:rPr>
      </w:pPr>
      <w:r w:rsidRPr="002A415F">
        <w:rPr>
          <w:rFonts w:ascii="Helvetica" w:hAnsi="Helvetica" w:cs="Helvetica"/>
          <w:lang w:val="es-MX"/>
        </w:rPr>
        <w:t>Representantes legales y tribunales</w:t>
      </w:r>
    </w:p>
    <w:p w14:paraId="50CFDDDD" w14:textId="77777777" w:rsidR="00D33556" w:rsidRPr="002A415F" w:rsidRDefault="00D33556" w:rsidP="00D33556">
      <w:pPr>
        <w:numPr>
          <w:ilvl w:val="0"/>
          <w:numId w:val="6"/>
        </w:numPr>
        <w:jc w:val="both"/>
        <w:rPr>
          <w:rFonts w:ascii="Helvetica" w:hAnsi="Helvetica" w:cs="Helvetica"/>
          <w:lang w:val="es-MX"/>
        </w:rPr>
      </w:pPr>
      <w:r w:rsidRPr="002A415F">
        <w:rPr>
          <w:rFonts w:ascii="Helvetica" w:hAnsi="Helvetica" w:cs="Helvetica"/>
          <w:lang w:val="es-MX"/>
        </w:rPr>
        <w:t>Bancos que intervienen en el procesamiento de pagos a favor del empleado o a terceros (con consentimiento del empleado).</w:t>
      </w:r>
    </w:p>
    <w:p w14:paraId="517F4BFD" w14:textId="77777777" w:rsidR="00D33556" w:rsidRPr="002A415F" w:rsidRDefault="00D33556" w:rsidP="00D33556">
      <w:pPr>
        <w:numPr>
          <w:ilvl w:val="0"/>
          <w:numId w:val="6"/>
        </w:numPr>
        <w:jc w:val="both"/>
        <w:rPr>
          <w:rFonts w:ascii="Helvetica" w:hAnsi="Helvetica" w:cs="Helvetica"/>
          <w:lang w:val="es-MX"/>
        </w:rPr>
      </w:pPr>
      <w:r w:rsidRPr="002A415F">
        <w:rPr>
          <w:rFonts w:ascii="Helvetica" w:hAnsi="Helvetica" w:cs="Helvetica"/>
          <w:lang w:val="es-MX"/>
        </w:rPr>
        <w:t xml:space="preserve">Personas </w:t>
      </w:r>
      <w:proofErr w:type="spellStart"/>
      <w:r w:rsidRPr="002A415F">
        <w:rPr>
          <w:rFonts w:ascii="Helvetica" w:hAnsi="Helvetica" w:cs="Helvetica"/>
          <w:lang w:val="es-MX"/>
        </w:rPr>
        <w:t>coaseguradas</w:t>
      </w:r>
      <w:proofErr w:type="spellEnd"/>
    </w:p>
    <w:p w14:paraId="1B93078C" w14:textId="77777777" w:rsidR="00D33556" w:rsidRPr="002A415F" w:rsidRDefault="00D33556" w:rsidP="00D33556">
      <w:pPr>
        <w:numPr>
          <w:ilvl w:val="0"/>
          <w:numId w:val="6"/>
        </w:numPr>
        <w:jc w:val="both"/>
        <w:rPr>
          <w:rFonts w:ascii="Helvetica" w:hAnsi="Helvetica" w:cs="Helvetica"/>
          <w:lang w:val="es-MX"/>
        </w:rPr>
      </w:pPr>
      <w:r w:rsidRPr="002A415F">
        <w:rPr>
          <w:rFonts w:ascii="Helvetica" w:hAnsi="Helvetica" w:cs="Helvetica"/>
          <w:lang w:val="es-MX"/>
        </w:rPr>
        <w:t>Fondos de pensiones u oficina de normalización provisional.</w:t>
      </w:r>
    </w:p>
    <w:p w14:paraId="68589F90" w14:textId="516F8A84" w:rsidR="00523864" w:rsidRPr="002A415F" w:rsidRDefault="00D33556" w:rsidP="00531480">
      <w:pPr>
        <w:numPr>
          <w:ilvl w:val="0"/>
          <w:numId w:val="6"/>
        </w:numPr>
        <w:jc w:val="both"/>
        <w:rPr>
          <w:rFonts w:ascii="Helvetica" w:hAnsi="Helvetica" w:cs="Helvetica"/>
          <w:lang w:val="es-MX"/>
        </w:rPr>
      </w:pPr>
      <w:r w:rsidRPr="002A415F">
        <w:rPr>
          <w:rFonts w:ascii="Helvetica" w:hAnsi="Helvetica" w:cs="Helvetica"/>
          <w:lang w:val="es-MX"/>
        </w:rPr>
        <w:t>Proveedores de servicios externos que se utilizan para cumplir con nuestras obligaciones contractuales y legales.</w:t>
      </w:r>
    </w:p>
    <w:p w14:paraId="51865667" w14:textId="77777777" w:rsidR="00D33556" w:rsidRPr="002A415F" w:rsidRDefault="00D33556" w:rsidP="007F7092">
      <w:pPr>
        <w:numPr>
          <w:ilvl w:val="0"/>
          <w:numId w:val="5"/>
        </w:numPr>
        <w:ind w:left="426" w:hanging="426"/>
        <w:jc w:val="both"/>
        <w:rPr>
          <w:rFonts w:ascii="Helvetica" w:hAnsi="Helvetica" w:cs="Helvetica"/>
          <w:b/>
          <w:bCs/>
          <w:u w:val="single"/>
          <w:lang w:val="es-MX"/>
        </w:rPr>
      </w:pPr>
      <w:r w:rsidRPr="002A415F">
        <w:rPr>
          <w:rFonts w:ascii="Helvetica" w:hAnsi="Helvetica" w:cs="Helvetica"/>
          <w:b/>
          <w:bCs/>
          <w:u w:val="single"/>
          <w:lang w:val="es-MX"/>
        </w:rPr>
        <w:t>Transferencia transfronteriza de datos</w:t>
      </w:r>
    </w:p>
    <w:p w14:paraId="3E46095F" w14:textId="77777777" w:rsidR="00A4538C" w:rsidRDefault="00D33556" w:rsidP="007F7092">
      <w:pPr>
        <w:ind w:left="708"/>
        <w:jc w:val="both"/>
        <w:rPr>
          <w:rFonts w:ascii="Helvetica" w:hAnsi="Helvetica" w:cs="Helvetica"/>
          <w:lang w:val="es-MX"/>
        </w:rPr>
      </w:pPr>
      <w:r w:rsidRPr="002A415F">
        <w:rPr>
          <w:rFonts w:ascii="Helvetica" w:hAnsi="Helvetica" w:cs="Helvetica"/>
          <w:lang w:val="es-MX"/>
        </w:rPr>
        <w:t xml:space="preserve">Tus </w:t>
      </w:r>
      <w:r w:rsidR="00A4538C">
        <w:rPr>
          <w:rFonts w:ascii="Helvetica" w:hAnsi="Helvetica" w:cs="Helvetica"/>
          <w:lang w:val="es-MX"/>
        </w:rPr>
        <w:t>datos se almacenan utilizando el servicio de Google Drive, el cual incluye las más altas medidas de seguridad de la información, cumpliendo con estándares internacionales en materia de seguridad de la información.</w:t>
      </w:r>
    </w:p>
    <w:p w14:paraId="2C314384" w14:textId="77777777" w:rsidR="00A4538C" w:rsidRDefault="00A4538C" w:rsidP="00A4538C">
      <w:pPr>
        <w:ind w:left="708"/>
        <w:jc w:val="both"/>
        <w:rPr>
          <w:rFonts w:ascii="Helvetica" w:hAnsi="Helvetica" w:cs="Helvetica"/>
          <w:lang w:val="es-MX"/>
        </w:rPr>
      </w:pPr>
      <w:r>
        <w:rPr>
          <w:rFonts w:ascii="Helvetica" w:hAnsi="Helvetica" w:cs="Helvetica"/>
          <w:lang w:val="es-MX"/>
        </w:rPr>
        <w:t xml:space="preserve">Google tiene sus oficinas principales en 1600 </w:t>
      </w:r>
      <w:proofErr w:type="spellStart"/>
      <w:r>
        <w:rPr>
          <w:rFonts w:ascii="Helvetica" w:hAnsi="Helvetica" w:cs="Helvetica"/>
          <w:lang w:val="es-MX"/>
        </w:rPr>
        <w:t>Amphitheatre</w:t>
      </w:r>
      <w:proofErr w:type="spellEnd"/>
      <w:r>
        <w:rPr>
          <w:rFonts w:ascii="Helvetica" w:hAnsi="Helvetica" w:cs="Helvetica"/>
          <w:lang w:val="es-MX"/>
        </w:rPr>
        <w:t xml:space="preserve"> Parkway, Mountain View, California, Estados Unidos de América. </w:t>
      </w:r>
    </w:p>
    <w:p w14:paraId="55F46388" w14:textId="3E947828" w:rsidR="005A6CC5" w:rsidRPr="0037650F" w:rsidRDefault="00D33556" w:rsidP="00D33556">
      <w:pPr>
        <w:jc w:val="both"/>
        <w:rPr>
          <w:rFonts w:ascii="Helvetica" w:hAnsi="Helvetica" w:cs="Helvetica"/>
          <w:b/>
          <w:bCs/>
          <w:lang w:val="es-ES"/>
        </w:rPr>
      </w:pPr>
      <w:r w:rsidRPr="0037650F">
        <w:rPr>
          <w:rFonts w:ascii="Helvetica" w:hAnsi="Helvetica" w:cs="Helvetica"/>
          <w:b/>
          <w:bCs/>
          <w:lang w:val="es-MX"/>
        </w:rPr>
        <w:t>Si consideras que el tratamiento de tus datos viola la legislación de protección de datos o que tus derechos de protección de datos han sido violados de cualquier otra manera, puedes ponerte en contacto con nuestr</w:t>
      </w:r>
      <w:r w:rsidR="00A57511" w:rsidRPr="0037650F">
        <w:rPr>
          <w:rFonts w:ascii="Helvetica" w:hAnsi="Helvetica" w:cs="Helvetica"/>
          <w:b/>
          <w:bCs/>
          <w:lang w:val="es-MX"/>
        </w:rPr>
        <w:t>o</w:t>
      </w:r>
      <w:r w:rsidRPr="0037650F">
        <w:rPr>
          <w:rFonts w:ascii="Helvetica" w:hAnsi="Helvetica" w:cs="Helvetica"/>
          <w:b/>
          <w:bCs/>
          <w:lang w:val="es-MX"/>
        </w:rPr>
        <w:t xml:space="preserve"> Oficial de Datos Personales (</w:t>
      </w:r>
      <w:r w:rsidR="00A57511" w:rsidRPr="0037650F">
        <w:rPr>
          <w:rFonts w:ascii="Helvetica" w:hAnsi="Helvetica" w:cs="Helvetica"/>
          <w:b/>
          <w:bCs/>
          <w:lang w:val="es-MX"/>
        </w:rPr>
        <w:t>contatctus@unchartedtravelperu.com</w:t>
      </w:r>
      <w:r w:rsidRPr="0037650F">
        <w:rPr>
          <w:rFonts w:ascii="Helvetica" w:hAnsi="Helvetica" w:cs="Helvetica"/>
          <w:b/>
          <w:bCs/>
          <w:lang w:val="es-MX"/>
        </w:rPr>
        <w:t>) o con la Autoridad Nacional de Protección de Datos Personales de Perú.</w:t>
      </w:r>
    </w:p>
    <w:sectPr w:rsidR="005A6CC5" w:rsidRPr="0037650F" w:rsidSect="00912D7E">
      <w:footerReference w:type="default" r:id="rId11"/>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0E092" w14:textId="77777777" w:rsidR="00285324" w:rsidRDefault="00285324" w:rsidP="0061516C">
      <w:pPr>
        <w:spacing w:after="0" w:line="240" w:lineRule="auto"/>
      </w:pPr>
      <w:r>
        <w:separator/>
      </w:r>
    </w:p>
  </w:endnote>
  <w:endnote w:type="continuationSeparator" w:id="0">
    <w:p w14:paraId="2E7178D3" w14:textId="77777777" w:rsidR="00285324" w:rsidRDefault="00285324" w:rsidP="00615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oppins Light">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3888643"/>
      <w:docPartObj>
        <w:docPartGallery w:val="Page Numbers (Bottom of Page)"/>
        <w:docPartUnique/>
      </w:docPartObj>
    </w:sdtPr>
    <w:sdtEndPr>
      <w:rPr>
        <w:rFonts w:ascii="Helvetica" w:hAnsi="Helvetica" w:cs="Helvetica"/>
        <w:noProof/>
        <w:sz w:val="16"/>
        <w:szCs w:val="16"/>
      </w:rPr>
    </w:sdtEndPr>
    <w:sdtContent>
      <w:p w14:paraId="750FB55B" w14:textId="30EBBF62" w:rsidR="007F7092" w:rsidRPr="007F7092" w:rsidRDefault="007F7092">
        <w:pPr>
          <w:pStyle w:val="Footer"/>
          <w:jc w:val="right"/>
          <w:rPr>
            <w:rFonts w:ascii="Helvetica" w:hAnsi="Helvetica" w:cs="Helvetica"/>
            <w:sz w:val="16"/>
            <w:szCs w:val="16"/>
          </w:rPr>
        </w:pPr>
        <w:r w:rsidRPr="007F7092">
          <w:rPr>
            <w:rFonts w:ascii="Helvetica" w:hAnsi="Helvetica" w:cs="Helvetica"/>
            <w:sz w:val="16"/>
            <w:szCs w:val="16"/>
          </w:rPr>
          <w:fldChar w:fldCharType="begin"/>
        </w:r>
        <w:r w:rsidRPr="007F7092">
          <w:rPr>
            <w:rFonts w:ascii="Helvetica" w:hAnsi="Helvetica" w:cs="Helvetica"/>
            <w:sz w:val="16"/>
            <w:szCs w:val="16"/>
          </w:rPr>
          <w:instrText xml:space="preserve"> PAGE   \* MERGEFORMAT </w:instrText>
        </w:r>
        <w:r w:rsidRPr="007F7092">
          <w:rPr>
            <w:rFonts w:ascii="Helvetica" w:hAnsi="Helvetica" w:cs="Helvetica"/>
            <w:sz w:val="16"/>
            <w:szCs w:val="16"/>
          </w:rPr>
          <w:fldChar w:fldCharType="separate"/>
        </w:r>
        <w:r w:rsidRPr="007F7092">
          <w:rPr>
            <w:rFonts w:ascii="Helvetica" w:hAnsi="Helvetica" w:cs="Helvetica"/>
            <w:noProof/>
            <w:sz w:val="16"/>
            <w:szCs w:val="16"/>
          </w:rPr>
          <w:t>2</w:t>
        </w:r>
        <w:r w:rsidRPr="007F7092">
          <w:rPr>
            <w:rFonts w:ascii="Helvetica" w:hAnsi="Helvetica" w:cs="Helvetica"/>
            <w:noProof/>
            <w:sz w:val="16"/>
            <w:szCs w:val="16"/>
          </w:rPr>
          <w:fldChar w:fldCharType="end"/>
        </w:r>
      </w:p>
    </w:sdtContent>
  </w:sdt>
  <w:p w14:paraId="73EF67DA" w14:textId="77777777" w:rsidR="00541CC2" w:rsidRDefault="00541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5AC26" w14:textId="77777777" w:rsidR="00285324" w:rsidRDefault="00285324" w:rsidP="0061516C">
      <w:pPr>
        <w:spacing w:after="0" w:line="240" w:lineRule="auto"/>
      </w:pPr>
      <w:r>
        <w:separator/>
      </w:r>
    </w:p>
  </w:footnote>
  <w:footnote w:type="continuationSeparator" w:id="0">
    <w:p w14:paraId="786FDC8F" w14:textId="77777777" w:rsidR="00285324" w:rsidRDefault="00285324" w:rsidP="006151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E1EEF"/>
    <w:multiLevelType w:val="hybridMultilevel"/>
    <w:tmpl w:val="BC8AA93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168C23B7"/>
    <w:multiLevelType w:val="hybridMultilevel"/>
    <w:tmpl w:val="BAB675B4"/>
    <w:lvl w:ilvl="0" w:tplc="F46EDE8C">
      <w:start w:val="1"/>
      <w:numFmt w:val="decimal"/>
      <w:pStyle w:val="Heading2"/>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3D5946D7"/>
    <w:multiLevelType w:val="hybridMultilevel"/>
    <w:tmpl w:val="33BC14B0"/>
    <w:lvl w:ilvl="0" w:tplc="2576AA14">
      <w:numFmt w:val="bullet"/>
      <w:lvlText w:val="•"/>
      <w:lvlJc w:val="left"/>
      <w:pPr>
        <w:ind w:left="1080" w:hanging="720"/>
      </w:pPr>
      <w:rPr>
        <w:rFonts w:ascii="Poppins Light" w:eastAsia="Times New Roman" w:hAnsi="Poppins Light" w:cs="Poppins Light"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44010BDA"/>
    <w:multiLevelType w:val="hybridMultilevel"/>
    <w:tmpl w:val="FBD4BD06"/>
    <w:lvl w:ilvl="0" w:tplc="38069C76">
      <w:start w:val="2"/>
      <w:numFmt w:val="bullet"/>
      <w:lvlText w:val="-"/>
      <w:lvlJc w:val="left"/>
      <w:pPr>
        <w:ind w:left="1140" w:hanging="360"/>
      </w:pPr>
      <w:rPr>
        <w:rFonts w:ascii="Arial" w:eastAsiaTheme="minorHAnsi" w:hAnsi="Arial" w:cs="Arial" w:hint="default"/>
      </w:rPr>
    </w:lvl>
    <w:lvl w:ilvl="1" w:tplc="280A0003">
      <w:start w:val="1"/>
      <w:numFmt w:val="bullet"/>
      <w:lvlText w:val="o"/>
      <w:lvlJc w:val="left"/>
      <w:pPr>
        <w:ind w:left="1860" w:hanging="360"/>
      </w:pPr>
      <w:rPr>
        <w:rFonts w:ascii="Courier New" w:hAnsi="Courier New" w:cs="Courier New" w:hint="default"/>
      </w:rPr>
    </w:lvl>
    <w:lvl w:ilvl="2" w:tplc="280A0005">
      <w:start w:val="1"/>
      <w:numFmt w:val="bullet"/>
      <w:lvlText w:val=""/>
      <w:lvlJc w:val="left"/>
      <w:pPr>
        <w:ind w:left="2580" w:hanging="360"/>
      </w:pPr>
      <w:rPr>
        <w:rFonts w:ascii="Wingdings" w:hAnsi="Wingdings" w:hint="default"/>
      </w:rPr>
    </w:lvl>
    <w:lvl w:ilvl="3" w:tplc="280A0001" w:tentative="1">
      <w:start w:val="1"/>
      <w:numFmt w:val="bullet"/>
      <w:lvlText w:val=""/>
      <w:lvlJc w:val="left"/>
      <w:pPr>
        <w:ind w:left="3300" w:hanging="360"/>
      </w:pPr>
      <w:rPr>
        <w:rFonts w:ascii="Symbol" w:hAnsi="Symbol" w:hint="default"/>
      </w:rPr>
    </w:lvl>
    <w:lvl w:ilvl="4" w:tplc="280A0003" w:tentative="1">
      <w:start w:val="1"/>
      <w:numFmt w:val="bullet"/>
      <w:lvlText w:val="o"/>
      <w:lvlJc w:val="left"/>
      <w:pPr>
        <w:ind w:left="4020" w:hanging="360"/>
      </w:pPr>
      <w:rPr>
        <w:rFonts w:ascii="Courier New" w:hAnsi="Courier New" w:cs="Courier New" w:hint="default"/>
      </w:rPr>
    </w:lvl>
    <w:lvl w:ilvl="5" w:tplc="280A0005" w:tentative="1">
      <w:start w:val="1"/>
      <w:numFmt w:val="bullet"/>
      <w:lvlText w:val=""/>
      <w:lvlJc w:val="left"/>
      <w:pPr>
        <w:ind w:left="4740" w:hanging="360"/>
      </w:pPr>
      <w:rPr>
        <w:rFonts w:ascii="Wingdings" w:hAnsi="Wingdings" w:hint="default"/>
      </w:rPr>
    </w:lvl>
    <w:lvl w:ilvl="6" w:tplc="280A0001" w:tentative="1">
      <w:start w:val="1"/>
      <w:numFmt w:val="bullet"/>
      <w:lvlText w:val=""/>
      <w:lvlJc w:val="left"/>
      <w:pPr>
        <w:ind w:left="5460" w:hanging="360"/>
      </w:pPr>
      <w:rPr>
        <w:rFonts w:ascii="Symbol" w:hAnsi="Symbol" w:hint="default"/>
      </w:rPr>
    </w:lvl>
    <w:lvl w:ilvl="7" w:tplc="280A0003" w:tentative="1">
      <w:start w:val="1"/>
      <w:numFmt w:val="bullet"/>
      <w:lvlText w:val="o"/>
      <w:lvlJc w:val="left"/>
      <w:pPr>
        <w:ind w:left="6180" w:hanging="360"/>
      </w:pPr>
      <w:rPr>
        <w:rFonts w:ascii="Courier New" w:hAnsi="Courier New" w:cs="Courier New" w:hint="default"/>
      </w:rPr>
    </w:lvl>
    <w:lvl w:ilvl="8" w:tplc="280A0005" w:tentative="1">
      <w:start w:val="1"/>
      <w:numFmt w:val="bullet"/>
      <w:lvlText w:val=""/>
      <w:lvlJc w:val="left"/>
      <w:pPr>
        <w:ind w:left="6900" w:hanging="360"/>
      </w:pPr>
      <w:rPr>
        <w:rFonts w:ascii="Wingdings" w:hAnsi="Wingdings" w:hint="default"/>
      </w:rPr>
    </w:lvl>
  </w:abstractNum>
  <w:abstractNum w:abstractNumId="4" w15:restartNumberingAfterBreak="0">
    <w:nsid w:val="5E6F1394"/>
    <w:multiLevelType w:val="hybridMultilevel"/>
    <w:tmpl w:val="89DE96FC"/>
    <w:lvl w:ilvl="0" w:tplc="4D38C9C0">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 w15:restartNumberingAfterBreak="0">
    <w:nsid w:val="68F01966"/>
    <w:multiLevelType w:val="hybridMultilevel"/>
    <w:tmpl w:val="1E5ADD06"/>
    <w:lvl w:ilvl="0" w:tplc="04070001">
      <w:numFmt w:val="bullet"/>
      <w:lvlText w:val=""/>
      <w:lvlJc w:val="left"/>
      <w:pPr>
        <w:ind w:left="720" w:hanging="360"/>
      </w:pPr>
      <w:rPr>
        <w:rFonts w:ascii="Symbol" w:eastAsia="Times New Roman" w:hAnsi="Symbo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71366A33"/>
    <w:multiLevelType w:val="hybridMultilevel"/>
    <w:tmpl w:val="0C9287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77583236"/>
    <w:multiLevelType w:val="hybridMultilevel"/>
    <w:tmpl w:val="C5CCB3FA"/>
    <w:lvl w:ilvl="0" w:tplc="3814DA78">
      <w:start w:val="11"/>
      <w:numFmt w:val="bullet"/>
      <w:lvlText w:val="-"/>
      <w:lvlJc w:val="left"/>
      <w:pPr>
        <w:ind w:left="786" w:hanging="360"/>
      </w:pPr>
      <w:rPr>
        <w:rFonts w:ascii="Helvetica" w:eastAsiaTheme="minorHAnsi" w:hAnsi="Helvetica" w:cs="Helvetica" w:hint="default"/>
      </w:rPr>
    </w:lvl>
    <w:lvl w:ilvl="1" w:tplc="280A0003">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num w:numId="1" w16cid:durableId="9496318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480578">
    <w:abstractNumId w:val="5"/>
  </w:num>
  <w:num w:numId="3" w16cid:durableId="154222417">
    <w:abstractNumId w:val="2"/>
  </w:num>
  <w:num w:numId="4" w16cid:durableId="488861717">
    <w:abstractNumId w:val="6"/>
  </w:num>
  <w:num w:numId="5" w16cid:durableId="1929923921">
    <w:abstractNumId w:val="0"/>
  </w:num>
  <w:num w:numId="6" w16cid:durableId="1544754908">
    <w:abstractNumId w:val="3"/>
  </w:num>
  <w:num w:numId="7" w16cid:durableId="472917077">
    <w:abstractNumId w:val="4"/>
  </w:num>
  <w:num w:numId="8" w16cid:durableId="11918449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16C"/>
    <w:rsid w:val="000A3B10"/>
    <w:rsid w:val="000D2EC8"/>
    <w:rsid w:val="000F46EA"/>
    <w:rsid w:val="00135E1B"/>
    <w:rsid w:val="001B1E78"/>
    <w:rsid w:val="00285324"/>
    <w:rsid w:val="002A415F"/>
    <w:rsid w:val="002B516F"/>
    <w:rsid w:val="002C4D54"/>
    <w:rsid w:val="00363906"/>
    <w:rsid w:val="0037650F"/>
    <w:rsid w:val="00417DB7"/>
    <w:rsid w:val="004364BD"/>
    <w:rsid w:val="00496FCF"/>
    <w:rsid w:val="004C5E44"/>
    <w:rsid w:val="004F4907"/>
    <w:rsid w:val="00523864"/>
    <w:rsid w:val="00531480"/>
    <w:rsid w:val="00541CC2"/>
    <w:rsid w:val="005C2C9A"/>
    <w:rsid w:val="0061516C"/>
    <w:rsid w:val="00627F50"/>
    <w:rsid w:val="00792CFD"/>
    <w:rsid w:val="007C1E07"/>
    <w:rsid w:val="007D1D10"/>
    <w:rsid w:val="007D27A1"/>
    <w:rsid w:val="007F2186"/>
    <w:rsid w:val="007F7092"/>
    <w:rsid w:val="00835011"/>
    <w:rsid w:val="008537B5"/>
    <w:rsid w:val="00854AC7"/>
    <w:rsid w:val="00885ECB"/>
    <w:rsid w:val="008B6FD4"/>
    <w:rsid w:val="008D1627"/>
    <w:rsid w:val="00912D7E"/>
    <w:rsid w:val="009642C3"/>
    <w:rsid w:val="00970351"/>
    <w:rsid w:val="00984C1C"/>
    <w:rsid w:val="009A0594"/>
    <w:rsid w:val="009A3BEC"/>
    <w:rsid w:val="009B51F9"/>
    <w:rsid w:val="009B6426"/>
    <w:rsid w:val="00A4538C"/>
    <w:rsid w:val="00A57511"/>
    <w:rsid w:val="00A74E3F"/>
    <w:rsid w:val="00AD31C8"/>
    <w:rsid w:val="00B07D29"/>
    <w:rsid w:val="00B567CE"/>
    <w:rsid w:val="00B92AE6"/>
    <w:rsid w:val="00B975CE"/>
    <w:rsid w:val="00BA3F37"/>
    <w:rsid w:val="00C342C7"/>
    <w:rsid w:val="00C63FDB"/>
    <w:rsid w:val="00CA0CAC"/>
    <w:rsid w:val="00CD28C9"/>
    <w:rsid w:val="00D01CC5"/>
    <w:rsid w:val="00D33556"/>
    <w:rsid w:val="00D60FA4"/>
    <w:rsid w:val="00D720A8"/>
    <w:rsid w:val="00D8187A"/>
    <w:rsid w:val="00D9175C"/>
    <w:rsid w:val="00DB6C17"/>
    <w:rsid w:val="00DC309F"/>
    <w:rsid w:val="00DD7773"/>
    <w:rsid w:val="00E2126E"/>
    <w:rsid w:val="00E36F82"/>
    <w:rsid w:val="00E60D5A"/>
    <w:rsid w:val="00E73EC5"/>
    <w:rsid w:val="00ED18B9"/>
    <w:rsid w:val="00F3092A"/>
    <w:rsid w:val="00F322C4"/>
    <w:rsid w:val="00F53EB1"/>
    <w:rsid w:val="00F81099"/>
    <w:rsid w:val="00FB0E54"/>
    <w:rsid w:val="00FB448F"/>
    <w:rsid w:val="00FD77E7"/>
    <w:rsid w:val="00FE0A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2889B"/>
  <w15:chartTrackingRefBased/>
  <w15:docId w15:val="{C8E34A3A-C77C-43AB-9117-9CFD4FEEB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75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516C"/>
    <w:pPr>
      <w:keepNext/>
      <w:keepLines/>
      <w:numPr>
        <w:numId w:val="1"/>
      </w:numPr>
      <w:spacing w:before="120" w:after="180" w:line="240" w:lineRule="auto"/>
      <w:ind w:left="714" w:hanging="357"/>
      <w:outlineLvl w:val="1"/>
    </w:pPr>
    <w:rPr>
      <w:rFonts w:ascii="Poppins Light" w:eastAsiaTheme="majorEastAsia" w:hAnsi="Poppins Light" w:cstheme="majorBidi"/>
      <w:b/>
      <w:sz w:val="18"/>
      <w:szCs w:val="26"/>
      <w:u w:val="single"/>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16C"/>
    <w:pPr>
      <w:pBdr>
        <w:bottom w:val="single" w:sz="4" w:space="1" w:color="auto"/>
      </w:pBdr>
      <w:spacing w:after="0" w:line="240" w:lineRule="auto"/>
      <w:contextualSpacing/>
      <w:jc w:val="center"/>
    </w:pPr>
    <w:rPr>
      <w:rFonts w:asciiTheme="majorHAnsi" w:eastAsiaTheme="majorEastAsia" w:hAnsiTheme="majorHAnsi" w:cstheme="majorBidi"/>
      <w:b/>
      <w:spacing w:val="-10"/>
      <w:kern w:val="28"/>
      <w:sz w:val="56"/>
      <w:szCs w:val="56"/>
      <w:lang w:eastAsia="de-DE"/>
    </w:rPr>
  </w:style>
  <w:style w:type="character" w:customStyle="1" w:styleId="TitleChar">
    <w:name w:val="Title Char"/>
    <w:basedOn w:val="DefaultParagraphFont"/>
    <w:link w:val="Title"/>
    <w:uiPriority w:val="10"/>
    <w:rsid w:val="0061516C"/>
    <w:rPr>
      <w:rFonts w:asciiTheme="majorHAnsi" w:eastAsiaTheme="majorEastAsia" w:hAnsiTheme="majorHAnsi" w:cstheme="majorBidi"/>
      <w:b/>
      <w:spacing w:val="-10"/>
      <w:kern w:val="28"/>
      <w:sz w:val="56"/>
      <w:szCs w:val="56"/>
      <w:lang w:eastAsia="de-DE"/>
    </w:rPr>
  </w:style>
  <w:style w:type="character" w:customStyle="1" w:styleId="Heading2Char">
    <w:name w:val="Heading 2 Char"/>
    <w:basedOn w:val="DefaultParagraphFont"/>
    <w:link w:val="Heading2"/>
    <w:uiPriority w:val="9"/>
    <w:rsid w:val="0061516C"/>
    <w:rPr>
      <w:rFonts w:ascii="Poppins Light" w:eastAsiaTheme="majorEastAsia" w:hAnsi="Poppins Light" w:cstheme="majorBidi"/>
      <w:b/>
      <w:sz w:val="18"/>
      <w:szCs w:val="26"/>
      <w:u w:val="single"/>
      <w:lang w:eastAsia="de-DE"/>
    </w:rPr>
  </w:style>
  <w:style w:type="character" w:styleId="Hyperlink">
    <w:name w:val="Hyperlink"/>
    <w:unhideWhenUsed/>
    <w:rsid w:val="0061516C"/>
    <w:rPr>
      <w:color w:val="0000FF"/>
      <w:u w:val="single"/>
    </w:rPr>
  </w:style>
  <w:style w:type="paragraph" w:styleId="ListParagraph">
    <w:name w:val="List Paragraph"/>
    <w:basedOn w:val="Normal"/>
    <w:uiPriority w:val="34"/>
    <w:qFormat/>
    <w:rsid w:val="0061516C"/>
    <w:pPr>
      <w:spacing w:after="0" w:line="240" w:lineRule="auto"/>
      <w:ind w:left="720"/>
      <w:contextualSpacing/>
    </w:pPr>
    <w:rPr>
      <w:rFonts w:ascii="Poppins Light" w:eastAsia="Times New Roman" w:hAnsi="Poppins Light" w:cs="Times New Roman"/>
      <w:sz w:val="18"/>
      <w:szCs w:val="24"/>
      <w:lang w:eastAsia="de-DE"/>
    </w:rPr>
  </w:style>
  <w:style w:type="character" w:styleId="FootnoteReference">
    <w:name w:val="footnote reference"/>
    <w:basedOn w:val="DefaultParagraphFont"/>
    <w:uiPriority w:val="99"/>
    <w:semiHidden/>
    <w:unhideWhenUsed/>
    <w:rsid w:val="0061516C"/>
    <w:rPr>
      <w:vertAlign w:val="superscript"/>
    </w:rPr>
  </w:style>
  <w:style w:type="character" w:styleId="UnresolvedMention">
    <w:name w:val="Unresolved Mention"/>
    <w:basedOn w:val="DefaultParagraphFont"/>
    <w:uiPriority w:val="99"/>
    <w:semiHidden/>
    <w:unhideWhenUsed/>
    <w:rsid w:val="007D1D10"/>
    <w:rPr>
      <w:color w:val="605E5C"/>
      <w:shd w:val="clear" w:color="auto" w:fill="E1DFDD"/>
    </w:rPr>
  </w:style>
  <w:style w:type="paragraph" w:styleId="Header">
    <w:name w:val="header"/>
    <w:basedOn w:val="Normal"/>
    <w:link w:val="HeaderChar"/>
    <w:uiPriority w:val="99"/>
    <w:unhideWhenUsed/>
    <w:rsid w:val="00541C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1CC2"/>
  </w:style>
  <w:style w:type="paragraph" w:styleId="Footer">
    <w:name w:val="footer"/>
    <w:basedOn w:val="Normal"/>
    <w:link w:val="FooterChar"/>
    <w:uiPriority w:val="99"/>
    <w:unhideWhenUsed/>
    <w:rsid w:val="00541C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1CC2"/>
  </w:style>
  <w:style w:type="character" w:customStyle="1" w:styleId="Heading1Char">
    <w:name w:val="Heading 1 Char"/>
    <w:basedOn w:val="DefaultParagraphFont"/>
    <w:link w:val="Heading1"/>
    <w:uiPriority w:val="9"/>
    <w:rsid w:val="00A5751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092580">
      <w:bodyDiv w:val="1"/>
      <w:marLeft w:val="0"/>
      <w:marRight w:val="0"/>
      <w:marTop w:val="0"/>
      <w:marBottom w:val="0"/>
      <w:divBdr>
        <w:top w:val="none" w:sz="0" w:space="0" w:color="auto"/>
        <w:left w:val="none" w:sz="0" w:space="0" w:color="auto"/>
        <w:bottom w:val="none" w:sz="0" w:space="0" w:color="auto"/>
        <w:right w:val="none" w:sz="0" w:space="0" w:color="auto"/>
      </w:divBdr>
    </w:div>
    <w:div w:id="70139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contactus@unchartedtravelperu.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F4E908CD874E4996D6139876C4C1AC" ma:contentTypeVersion="18" ma:contentTypeDescription="Create a new document." ma:contentTypeScope="" ma:versionID="0f71488676c4e923be44cdc800bf4434">
  <xsd:schema xmlns:xsd="http://www.w3.org/2001/XMLSchema" xmlns:xs="http://www.w3.org/2001/XMLSchema" xmlns:p="http://schemas.microsoft.com/office/2006/metadata/properties" xmlns:ns2="bbb46c76-f42f-4339-be4d-0070e3d6259d" xmlns:ns3="03c1a2df-21a3-4768-83c2-565feed1eaf1" xmlns:ns4="55800d30-4044-4849-804b-cac89b3dde70" targetNamespace="http://schemas.microsoft.com/office/2006/metadata/properties" ma:root="true" ma:fieldsID="db5d13885786d1a77c5d9e2f89e6e0c6" ns2:_="" ns3:_="" ns4:_="">
    <xsd:import namespace="bbb46c76-f42f-4339-be4d-0070e3d6259d"/>
    <xsd:import namespace="03c1a2df-21a3-4768-83c2-565feed1eaf1"/>
    <xsd:import namespace="55800d30-4044-4849-804b-cac89b3dde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46c76-f42f-4339-be4d-0070e3d62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0647fa-63c5-4f40-b5fc-56828763e6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c1a2df-21a3-4768-83c2-565feed1eaf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800d30-4044-4849-804b-cac89b3dde7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cc8166a-d762-4baf-bfc5-fac27b732053}" ma:internalName="TaxCatchAll" ma:showField="CatchAllData" ma:web="03c1a2df-21a3-4768-83c2-565feed1ea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5800d30-4044-4849-804b-cac89b3dde70" xsi:nil="true"/>
    <lcf76f155ced4ddcb4097134ff3c332f xmlns="bbb46c76-f42f-4339-be4d-0070e3d625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0CDBF8-C323-46FD-91BB-72290BFF1597}">
  <ds:schemaRefs>
    <ds:schemaRef ds:uri="http://schemas.microsoft.com/sharepoint/v3/contenttype/forms"/>
  </ds:schemaRefs>
</ds:datastoreItem>
</file>

<file path=customXml/itemProps2.xml><?xml version="1.0" encoding="utf-8"?>
<ds:datastoreItem xmlns:ds="http://schemas.openxmlformats.org/officeDocument/2006/customXml" ds:itemID="{BBC40AC8-1167-4F5D-ADA4-B6325A5CF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46c76-f42f-4339-be4d-0070e3d6259d"/>
    <ds:schemaRef ds:uri="03c1a2df-21a3-4768-83c2-565feed1eaf1"/>
    <ds:schemaRef ds:uri="55800d30-4044-4849-804b-cac89b3dde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EEE808-7F35-4658-8CD5-D49E32778A86}">
  <ds:schemaRefs>
    <ds:schemaRef ds:uri="http://schemas.microsoft.com/office/2006/metadata/properties"/>
    <ds:schemaRef ds:uri="http://schemas.microsoft.com/office/infopath/2007/PartnerControls"/>
    <ds:schemaRef ds:uri="55800d30-4044-4849-804b-cac89b3dde70"/>
    <ds:schemaRef ds:uri="bbb46c76-f42f-4339-be4d-0070e3d6259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1513</Words>
  <Characters>8188</Characters>
  <Application>Microsoft Office Word</Application>
  <DocSecurity>0</DocSecurity>
  <Lines>190</Lines>
  <Paragraphs>138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KINAST Rechtsanwälte</dc:creator>
  <cp:keywords/>
  <dc:description/>
  <cp:lastModifiedBy>Juan Galup</cp:lastModifiedBy>
  <cp:revision>2</cp:revision>
  <cp:lastPrinted>2025-01-21T13:55:00Z</cp:lastPrinted>
  <dcterms:created xsi:type="dcterms:W3CDTF">2025-06-23T00:50:00Z</dcterms:created>
  <dcterms:modified xsi:type="dcterms:W3CDTF">2025-06-23T00:50:00Z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0x01010050F4E908CD874E4996D6139876C4C1AC</vt:lpwstr>
  </property>
  <property fmtid="{D5CDD505-2E9C-101B-9397-08002B2CF9AE}" pid="3" name="MediaServiceImageTags">
    <vt:lpwstr/>
  </property>
</Properties>
</file>